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68F" w14:textId="64B1A667" w:rsidR="004524A6" w:rsidRDefault="00C41C4D">
      <w:pPr>
        <w:pStyle w:val="Ttulo"/>
        <w:spacing w:line="242" w:lineRule="auto"/>
      </w:pPr>
      <w:r>
        <w:rPr>
          <w:w w:val="110"/>
        </w:rPr>
        <w:t>CONVEN</w:t>
      </w:r>
      <w:r w:rsidR="00336B9C">
        <w:rPr>
          <w:w w:val="110"/>
        </w:rPr>
        <w:t>I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COLECT</w:t>
      </w:r>
      <w:r w:rsidR="00336B9C">
        <w:rPr>
          <w:w w:val="110"/>
        </w:rPr>
        <w:t>I</w:t>
      </w:r>
      <w:r>
        <w:rPr>
          <w:w w:val="110"/>
        </w:rPr>
        <w:t>VO</w:t>
      </w:r>
      <w:r>
        <w:rPr>
          <w:spacing w:val="11"/>
          <w:w w:val="110"/>
        </w:rPr>
        <w:t xml:space="preserve"> </w:t>
      </w:r>
      <w:r>
        <w:rPr>
          <w:w w:val="110"/>
        </w:rPr>
        <w:t>SANTA</w:t>
      </w:r>
      <w:r>
        <w:rPr>
          <w:spacing w:val="8"/>
          <w:w w:val="110"/>
        </w:rPr>
        <w:t xml:space="preserve"> </w:t>
      </w:r>
      <w:r>
        <w:rPr>
          <w:w w:val="110"/>
        </w:rPr>
        <w:t>CRUZ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TENER</w:t>
      </w:r>
      <w:r w:rsidR="00336B9C">
        <w:rPr>
          <w:w w:val="110"/>
        </w:rPr>
        <w:t>I</w:t>
      </w:r>
      <w:r>
        <w:rPr>
          <w:w w:val="110"/>
        </w:rPr>
        <w:t>FE</w:t>
      </w:r>
      <w:r>
        <w:rPr>
          <w:spacing w:val="-93"/>
          <w:w w:val="110"/>
        </w:rPr>
        <w:t xml:space="preserve"> </w:t>
      </w:r>
      <w:r>
        <w:rPr>
          <w:w w:val="115"/>
        </w:rPr>
        <w:t>OF</w:t>
      </w:r>
      <w:r w:rsidR="00336B9C">
        <w:rPr>
          <w:w w:val="115"/>
        </w:rPr>
        <w:t>I</w:t>
      </w:r>
      <w:r>
        <w:rPr>
          <w:w w:val="115"/>
        </w:rPr>
        <w:t>C</w:t>
      </w:r>
      <w:r w:rsidR="00336B9C">
        <w:rPr>
          <w:w w:val="115"/>
        </w:rPr>
        <w:t>I</w:t>
      </w:r>
      <w:r>
        <w:rPr>
          <w:w w:val="115"/>
        </w:rPr>
        <w:t>NAS</w:t>
      </w:r>
      <w:r>
        <w:rPr>
          <w:spacing w:val="-18"/>
          <w:w w:val="115"/>
        </w:rPr>
        <w:t xml:space="preserve"> </w:t>
      </w:r>
      <w:r>
        <w:rPr>
          <w:w w:val="115"/>
        </w:rPr>
        <w:t>Y</w:t>
      </w:r>
      <w:r>
        <w:rPr>
          <w:spacing w:val="-17"/>
          <w:w w:val="115"/>
        </w:rPr>
        <w:t xml:space="preserve"> </w:t>
      </w:r>
      <w:r>
        <w:rPr>
          <w:w w:val="115"/>
        </w:rPr>
        <w:t>DESPACHOS</w:t>
      </w:r>
    </w:p>
    <w:p w14:paraId="11FABF0E" w14:textId="77777777" w:rsidR="004524A6" w:rsidRDefault="00C41C4D">
      <w:pPr>
        <w:pStyle w:val="Textoindependiente"/>
        <w:spacing w:before="57"/>
        <w:ind w:left="3414" w:right="3423"/>
        <w:jc w:val="center"/>
      </w:pPr>
      <w:r>
        <w:rPr>
          <w:w w:val="115"/>
        </w:rPr>
        <w:t>(BOP</w:t>
      </w:r>
      <w:r>
        <w:rPr>
          <w:spacing w:val="-10"/>
          <w:w w:val="115"/>
        </w:rPr>
        <w:t xml:space="preserve"> </w:t>
      </w:r>
      <w:r>
        <w:rPr>
          <w:w w:val="115"/>
        </w:rPr>
        <w:t>16/04/1976)</w:t>
      </w:r>
    </w:p>
    <w:p w14:paraId="5B802AEA" w14:textId="77777777" w:rsidR="004524A6" w:rsidRDefault="004524A6">
      <w:pPr>
        <w:pStyle w:val="Textoindependiente"/>
        <w:spacing w:before="12"/>
        <w:rPr>
          <w:sz w:val="21"/>
        </w:rPr>
      </w:pPr>
    </w:p>
    <w:p w14:paraId="5EFB4100" w14:textId="27514994" w:rsidR="004524A6" w:rsidRDefault="00C41C4D">
      <w:pPr>
        <w:pStyle w:val="Textoindependiente"/>
        <w:spacing w:line="235" w:lineRule="auto"/>
        <w:ind w:left="396" w:right="407"/>
        <w:jc w:val="both"/>
      </w:pPr>
      <w:r w:rsidRPr="00336B9C">
        <w:rPr>
          <w:b/>
          <w:bCs/>
        </w:rPr>
        <w:t>Artículo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1.º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Ambito</w:t>
      </w:r>
      <w:r w:rsidRPr="00336B9C">
        <w:rPr>
          <w:b/>
          <w:bCs/>
          <w:spacing w:val="1"/>
        </w:rPr>
        <w:t xml:space="preserve"> </w:t>
      </w:r>
      <w:r w:rsidR="00336B9C" w:rsidRPr="00336B9C">
        <w:rPr>
          <w:b/>
          <w:bCs/>
        </w:rPr>
        <w:t>funcional</w:t>
      </w:r>
      <w:r w:rsidR="00336B9C">
        <w:t>. —</w:t>
      </w:r>
      <w:r>
        <w:t>E</w:t>
      </w:r>
      <w:r w:rsidR="00336B9C">
        <w:t>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</w:t>
      </w:r>
      <w:r>
        <w:rPr>
          <w:spacing w:val="63"/>
        </w:rPr>
        <w:t xml:space="preserve"> </w:t>
      </w:r>
      <w:r w:rsidR="00336B9C">
        <w:t>regulará</w:t>
      </w:r>
      <w:r>
        <w:rPr>
          <w:spacing w:val="64"/>
        </w:rPr>
        <w:t xml:space="preserve"> </w:t>
      </w:r>
      <w:r w:rsidR="00336B9C">
        <w:rPr>
          <w:spacing w:val="64"/>
        </w:rPr>
        <w:t>l</w:t>
      </w:r>
      <w:r w:rsidR="00336B9C">
        <w:t>as</w:t>
      </w:r>
      <w:r>
        <w:rPr>
          <w:spacing w:val="63"/>
        </w:rPr>
        <w:t xml:space="preserve"> </w:t>
      </w:r>
      <w:r w:rsidR="00336B9C">
        <w:t>relaciones</w:t>
      </w:r>
      <w:r>
        <w:rPr>
          <w:spacing w:val="1"/>
        </w:rPr>
        <w:t xml:space="preserve"> </w:t>
      </w:r>
      <w:r w:rsidR="00336B9C">
        <w:t>laborales</w:t>
      </w:r>
      <w:r>
        <w:t xml:space="preserve"> de </w:t>
      </w:r>
      <w:r w:rsidR="00336B9C">
        <w:t>las</w:t>
      </w:r>
      <w:r>
        <w:t xml:space="preserve"> Empresas y Trabajadores y Técnicos que se rigen por </w:t>
      </w:r>
      <w:r w:rsidR="00336B9C">
        <w:t>l</w:t>
      </w:r>
      <w:r>
        <w:t>a Ordenanza</w:t>
      </w:r>
      <w:r>
        <w:rPr>
          <w:spacing w:val="1"/>
        </w:rPr>
        <w:t xml:space="preserve"> </w:t>
      </w:r>
      <w:r w:rsidR="00336B9C">
        <w:t>Laboral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336B9C">
        <w:t>l</w:t>
      </w:r>
      <w:r>
        <w:t>a</w:t>
      </w:r>
      <w:r>
        <w:rPr>
          <w:spacing w:val="-3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Oficinas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Despachos.</w:t>
      </w:r>
    </w:p>
    <w:p w14:paraId="67F98FB7" w14:textId="77777777" w:rsidR="004524A6" w:rsidRDefault="004524A6">
      <w:pPr>
        <w:pStyle w:val="Textoindependiente"/>
        <w:spacing w:before="11"/>
        <w:rPr>
          <w:sz w:val="21"/>
        </w:rPr>
      </w:pPr>
    </w:p>
    <w:p w14:paraId="6C0B3CD7" w14:textId="58DE402B" w:rsidR="004524A6" w:rsidRDefault="00C41C4D">
      <w:pPr>
        <w:pStyle w:val="Textoindependiente"/>
        <w:spacing w:before="1" w:line="237" w:lineRule="auto"/>
        <w:ind w:left="396" w:right="404"/>
        <w:jc w:val="both"/>
      </w:pPr>
      <w:r w:rsidRPr="00336B9C">
        <w:rPr>
          <w:b/>
          <w:bCs/>
        </w:rPr>
        <w:t>Art.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2.º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Ambito</w:t>
      </w:r>
      <w:r w:rsidRPr="00336B9C">
        <w:rPr>
          <w:b/>
          <w:bCs/>
          <w:spacing w:val="1"/>
        </w:rPr>
        <w:t xml:space="preserve"> </w:t>
      </w:r>
      <w:r w:rsidR="00336B9C" w:rsidRPr="00336B9C">
        <w:rPr>
          <w:b/>
          <w:bCs/>
        </w:rPr>
        <w:t>territorial.</w:t>
      </w:r>
      <w:r w:rsidR="00336B9C">
        <w:t xml:space="preserve"> —</w:t>
      </w:r>
      <w:r>
        <w:t>Afectará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 w:rsidR="00336B9C">
        <w:t>l</w:t>
      </w:r>
      <w:r>
        <w:t>os</w:t>
      </w:r>
      <w:r>
        <w:rPr>
          <w:spacing w:val="1"/>
        </w:rPr>
        <w:t xml:space="preserve"> </w:t>
      </w:r>
      <w:r>
        <w:t>centros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trabajo</w:t>
      </w:r>
      <w:r>
        <w:rPr>
          <w:spacing w:val="63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encuentren situados en </w:t>
      </w:r>
      <w:r w:rsidR="00336B9C">
        <w:t>l</w:t>
      </w:r>
      <w:r>
        <w:t xml:space="preserve">a provincia de Santa Cruz de Tenerife, aun cuando </w:t>
      </w:r>
      <w:r w:rsidR="00336B9C">
        <w:t>el</w:t>
      </w:r>
      <w:r>
        <w:t xml:space="preserve"> </w:t>
      </w:r>
      <w:r w:rsidR="00336B9C">
        <w:t>domicilio</w:t>
      </w:r>
      <w:r>
        <w:rPr>
          <w:spacing w:val="-61"/>
        </w:rPr>
        <w:t xml:space="preserve"> </w:t>
      </w:r>
      <w:r w:rsidR="00336B9C">
        <w:t>social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36B9C">
        <w:t xml:space="preserve">la </w:t>
      </w:r>
      <w:r>
        <w:t>empresa</w:t>
      </w:r>
      <w:r>
        <w:rPr>
          <w:spacing w:val="-4"/>
        </w:rPr>
        <w:t xml:space="preserve"> </w:t>
      </w:r>
      <w:r>
        <w:t>radique</w:t>
      </w:r>
      <w:r>
        <w:rPr>
          <w:spacing w:val="-4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36B9C">
        <w:t>la</w:t>
      </w:r>
      <w:r>
        <w:rPr>
          <w:spacing w:val="-4"/>
        </w:rPr>
        <w:t xml:space="preserve"> </w:t>
      </w:r>
      <w:r>
        <w:t>provincia.</w:t>
      </w:r>
    </w:p>
    <w:p w14:paraId="0629EA63" w14:textId="77777777" w:rsidR="004524A6" w:rsidRDefault="004524A6">
      <w:pPr>
        <w:pStyle w:val="Textoindependiente"/>
        <w:spacing w:before="9"/>
        <w:rPr>
          <w:sz w:val="21"/>
        </w:rPr>
      </w:pPr>
    </w:p>
    <w:p w14:paraId="11118932" w14:textId="4B64DEAC" w:rsidR="004524A6" w:rsidRDefault="00C41C4D">
      <w:pPr>
        <w:pStyle w:val="Textoindependiente"/>
        <w:spacing w:line="237" w:lineRule="auto"/>
        <w:ind w:left="396" w:right="403"/>
        <w:jc w:val="both"/>
      </w:pPr>
      <w:r w:rsidRPr="00336B9C">
        <w:rPr>
          <w:b/>
          <w:bCs/>
        </w:rPr>
        <w:t>Art.</w:t>
      </w:r>
      <w:r w:rsidRPr="00336B9C">
        <w:rPr>
          <w:b/>
          <w:bCs/>
          <w:spacing w:val="22"/>
        </w:rPr>
        <w:t xml:space="preserve"> </w:t>
      </w:r>
      <w:r w:rsidRPr="00336B9C">
        <w:rPr>
          <w:b/>
          <w:bCs/>
        </w:rPr>
        <w:t>3.º</w:t>
      </w:r>
      <w:r w:rsidRPr="00336B9C">
        <w:rPr>
          <w:b/>
          <w:bCs/>
          <w:spacing w:val="18"/>
        </w:rPr>
        <w:t xml:space="preserve"> </w:t>
      </w:r>
      <w:r w:rsidRPr="00336B9C">
        <w:rPr>
          <w:b/>
          <w:bCs/>
        </w:rPr>
        <w:t>Ambito</w:t>
      </w:r>
      <w:r w:rsidRPr="00336B9C">
        <w:rPr>
          <w:b/>
          <w:bCs/>
          <w:spacing w:val="20"/>
        </w:rPr>
        <w:t xml:space="preserve"> </w:t>
      </w:r>
      <w:r w:rsidR="00336B9C" w:rsidRPr="00336B9C">
        <w:rPr>
          <w:b/>
          <w:bCs/>
        </w:rPr>
        <w:t>temporal</w:t>
      </w:r>
      <w:r w:rsidR="00336B9C">
        <w:t>. —</w:t>
      </w:r>
      <w:r>
        <w:t>Este</w:t>
      </w:r>
      <w:r>
        <w:rPr>
          <w:spacing w:val="22"/>
        </w:rPr>
        <w:t xml:space="preserve"> </w:t>
      </w:r>
      <w:r>
        <w:t>Convenio,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 w:rsidR="00336B9C">
        <w:t>los</w:t>
      </w:r>
      <w:r>
        <w:rPr>
          <w:spacing w:val="23"/>
        </w:rPr>
        <w:t xml:space="preserve"> </w:t>
      </w:r>
      <w:r>
        <w:t>efectos</w:t>
      </w:r>
      <w:r>
        <w:rPr>
          <w:spacing w:val="24"/>
        </w:rPr>
        <w:t xml:space="preserve"> </w:t>
      </w:r>
      <w:r>
        <w:t>económicos</w:t>
      </w:r>
      <w:r>
        <w:rPr>
          <w:spacing w:val="19"/>
        </w:rPr>
        <w:t xml:space="preserve"> </w:t>
      </w:r>
      <w:r>
        <w:t>entrará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vigor</w:t>
      </w:r>
      <w:r>
        <w:rPr>
          <w:spacing w:val="-61"/>
        </w:rPr>
        <w:t xml:space="preserve"> </w:t>
      </w:r>
      <w:r w:rsidR="00336B9C">
        <w:t>el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1.º</w:t>
      </w:r>
      <w:r>
        <w:rPr>
          <w:spacing w:val="-3"/>
        </w:rPr>
        <w:t xml:space="preserve"> </w:t>
      </w:r>
      <w:r>
        <w:t>d</w:t>
      </w:r>
      <w:r w:rsidR="00336B9C">
        <w:t>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en que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hom</w:t>
      </w:r>
      <w:r>
        <w:t>o</w:t>
      </w:r>
      <w:r w:rsidR="00336B9C">
        <w:t>l</w:t>
      </w:r>
      <w:r>
        <w:t>ogado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 w:rsidR="00336B9C">
        <w:t xml:space="preserve">la </w:t>
      </w:r>
      <w:r>
        <w:t>Autoridad</w:t>
      </w:r>
      <w:r>
        <w:rPr>
          <w:spacing w:val="-3"/>
        </w:rPr>
        <w:t xml:space="preserve"> </w:t>
      </w:r>
      <w:r>
        <w:t>Labora</w:t>
      </w:r>
      <w:r w:rsidR="00336B9C">
        <w:t>l</w:t>
      </w:r>
      <w:r>
        <w:t>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duración</w:t>
      </w:r>
      <w:r>
        <w:rPr>
          <w:spacing w:val="-3"/>
        </w:rPr>
        <w:t xml:space="preserve"> </w:t>
      </w:r>
      <w:r>
        <w:t>será</w:t>
      </w:r>
      <w:r>
        <w:rPr>
          <w:spacing w:val="-61"/>
        </w:rPr>
        <w:t xml:space="preserve"> </w:t>
      </w:r>
      <w:r>
        <w:t>de dos años a partir de dicha fecha, prorrogab</w:t>
      </w:r>
      <w:r w:rsidR="00336B9C">
        <w:t>l</w:t>
      </w:r>
      <w:r>
        <w:t>e tácitamente de año en año si no es</w:t>
      </w:r>
      <w:r>
        <w:rPr>
          <w:spacing w:val="1"/>
        </w:rPr>
        <w:t xml:space="preserve"> </w:t>
      </w:r>
      <w:r>
        <w:t>denunciado</w:t>
      </w:r>
      <w:r>
        <w:rPr>
          <w:spacing w:val="-6"/>
        </w:rPr>
        <w:t xml:space="preserve"> </w:t>
      </w:r>
      <w:r>
        <w:t>expresamente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 w:rsidR="00336B9C">
        <w:t>la</w:t>
      </w:r>
      <w:r>
        <w:t>s</w:t>
      </w:r>
      <w:r>
        <w:rPr>
          <w:spacing w:val="-8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ante</w:t>
      </w:r>
      <w:r w:rsidR="00336B9C">
        <w:t>la</w:t>
      </w:r>
      <w:r>
        <w:t>ción</w:t>
      </w:r>
      <w:r>
        <w:rPr>
          <w:spacing w:val="-6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a</w:t>
      </w:r>
      <w:r>
        <w:rPr>
          <w:spacing w:val="-60"/>
        </w:rPr>
        <w:t xml:space="preserve"> </w:t>
      </w:r>
      <w:r w:rsidR="00336B9C">
        <w:t xml:space="preserve">la </w:t>
      </w:r>
      <w:r>
        <w:t>fecha</w:t>
      </w:r>
      <w:r>
        <w:rPr>
          <w:spacing w:val="-3"/>
        </w:rPr>
        <w:t xml:space="preserve"> </w:t>
      </w:r>
      <w:r>
        <w:t>de vencimiento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prórrogas.</w:t>
      </w:r>
    </w:p>
    <w:p w14:paraId="68C9039A" w14:textId="77777777" w:rsidR="004524A6" w:rsidRDefault="004524A6">
      <w:pPr>
        <w:pStyle w:val="Textoindependiente"/>
        <w:spacing w:before="11"/>
        <w:rPr>
          <w:sz w:val="21"/>
        </w:rPr>
      </w:pPr>
    </w:p>
    <w:p w14:paraId="029C0CE1" w14:textId="3B034ADA" w:rsidR="004524A6" w:rsidRDefault="00C41C4D">
      <w:pPr>
        <w:pStyle w:val="Textoindependiente"/>
        <w:spacing w:line="237" w:lineRule="auto"/>
        <w:ind w:left="396" w:right="405"/>
        <w:jc w:val="both"/>
      </w:pPr>
      <w:r>
        <w:t>Transcurridos</w:t>
      </w:r>
      <w:r>
        <w:rPr>
          <w:spacing w:val="-13"/>
        </w:rPr>
        <w:t xml:space="preserve"> </w:t>
      </w:r>
      <w:r>
        <w:t>doce</w:t>
      </w:r>
      <w:r>
        <w:rPr>
          <w:spacing w:val="-11"/>
        </w:rPr>
        <w:t xml:space="preserve"> </w:t>
      </w:r>
      <w:r>
        <w:t>meses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vigencia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Convenio,</w:t>
      </w:r>
      <w:r>
        <w:rPr>
          <w:spacing w:val="-11"/>
        </w:rPr>
        <w:t xml:space="preserve"> </w:t>
      </w:r>
      <w:r w:rsidR="00336B9C">
        <w:t>la</w:t>
      </w:r>
      <w:r>
        <w:rPr>
          <w:spacing w:val="-12"/>
        </w:rPr>
        <w:t xml:space="preserve"> </w:t>
      </w:r>
      <w:r>
        <w:t>esca</w:t>
      </w:r>
      <w:r w:rsidR="00336B9C">
        <w:t>la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</w:t>
      </w:r>
      <w:r w:rsidR="00336B9C">
        <w:t>la</w:t>
      </w:r>
      <w:r>
        <w:t>rios</w:t>
      </w:r>
      <w:r>
        <w:rPr>
          <w:spacing w:val="-12"/>
        </w:rPr>
        <w:t xml:space="preserve"> </w:t>
      </w:r>
      <w:r>
        <w:t>d</w:t>
      </w:r>
      <w:r w:rsidR="00336B9C">
        <w:t>el</w:t>
      </w:r>
      <w:r>
        <w:rPr>
          <w:spacing w:val="-11"/>
        </w:rPr>
        <w:t xml:space="preserve"> </w:t>
      </w:r>
      <w:r>
        <w:t>mismo</w:t>
      </w:r>
      <w:r>
        <w:rPr>
          <w:spacing w:val="-61"/>
        </w:rPr>
        <w:t xml:space="preserve"> </w:t>
      </w:r>
      <w:r>
        <w:t>quedará</w:t>
      </w:r>
      <w:r>
        <w:rPr>
          <w:spacing w:val="-10"/>
        </w:rPr>
        <w:t xml:space="preserve"> </w:t>
      </w:r>
      <w:r>
        <w:t>modificado</w:t>
      </w:r>
      <w:r>
        <w:rPr>
          <w:spacing w:val="-7"/>
        </w:rPr>
        <w:t xml:space="preserve"> </w:t>
      </w:r>
      <w:r>
        <w:t>automáticamente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 w:rsidR="00336B9C">
        <w:t>el</w:t>
      </w:r>
      <w:r>
        <w:rPr>
          <w:spacing w:val="-9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varia</w:t>
      </w:r>
      <w:r>
        <w:t>ción</w:t>
      </w:r>
      <w:r>
        <w:rPr>
          <w:spacing w:val="-7"/>
        </w:rPr>
        <w:t xml:space="preserve"> </w:t>
      </w:r>
      <w:r>
        <w:t>experimentada</w:t>
      </w:r>
      <w:r>
        <w:rPr>
          <w:spacing w:val="-60"/>
        </w:rPr>
        <w:t xml:space="preserve"> </w:t>
      </w:r>
      <w:r>
        <w:t xml:space="preserve">por </w:t>
      </w:r>
      <w:r w:rsidR="00336B9C">
        <w:t>el</w:t>
      </w:r>
      <w:r>
        <w:t xml:space="preserve"> índice d</w:t>
      </w:r>
      <w:r w:rsidR="00336B9C">
        <w:t>el</w:t>
      </w:r>
      <w:r>
        <w:t xml:space="preserve"> coste de vida en </w:t>
      </w:r>
      <w:r w:rsidR="00336B9C">
        <w:t>el</w:t>
      </w:r>
      <w:r>
        <w:t xml:space="preserve"> conjunto naciona</w:t>
      </w:r>
      <w:r w:rsidR="00336B9C">
        <w:t>l</w:t>
      </w:r>
      <w:r>
        <w:t xml:space="preserve">, según </w:t>
      </w:r>
      <w:r w:rsidR="00336B9C">
        <w:t>los</w:t>
      </w:r>
      <w:r>
        <w:t xml:space="preserve"> índices d</w:t>
      </w:r>
      <w:r w:rsidR="00336B9C">
        <w:t>el</w:t>
      </w:r>
      <w:r>
        <w:t xml:space="preserve"> </w:t>
      </w:r>
      <w:r w:rsidR="00336B9C">
        <w:t>I</w:t>
      </w:r>
      <w:r>
        <w:t>nstituto</w:t>
      </w:r>
      <w:r>
        <w:rPr>
          <w:spacing w:val="1"/>
        </w:rPr>
        <w:t xml:space="preserve"> </w:t>
      </w:r>
      <w:r>
        <w:t>Naciona</w:t>
      </w:r>
      <w:r w:rsidR="00336B9C">
        <w:t>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Estadística</w:t>
      </w:r>
      <w:r>
        <w:rPr>
          <w:spacing w:val="-4"/>
        </w:rPr>
        <w:t xml:space="preserve"> </w:t>
      </w:r>
      <w:r>
        <w:t xml:space="preserve">en </w:t>
      </w:r>
      <w:r w:rsidR="00336B9C">
        <w:t>los</w:t>
      </w:r>
      <w:r>
        <w:rPr>
          <w:spacing w:val="-2"/>
        </w:rPr>
        <w:t xml:space="preserve"> </w:t>
      </w:r>
      <w:r>
        <w:t>doce</w:t>
      </w:r>
      <w:r>
        <w:rPr>
          <w:spacing w:val="-3"/>
        </w:rPr>
        <w:t xml:space="preserve"> </w:t>
      </w:r>
      <w:r>
        <w:t>meses</w:t>
      </w:r>
      <w:r>
        <w:rPr>
          <w:spacing w:val="-2"/>
        </w:rPr>
        <w:t xml:space="preserve"> </w:t>
      </w:r>
      <w:r>
        <w:t>anteriores.</w:t>
      </w:r>
    </w:p>
    <w:p w14:paraId="37A6D6BA" w14:textId="77777777" w:rsidR="004524A6" w:rsidRDefault="004524A6">
      <w:pPr>
        <w:pStyle w:val="Textoindependiente"/>
        <w:spacing w:before="9"/>
        <w:rPr>
          <w:sz w:val="21"/>
        </w:rPr>
      </w:pPr>
    </w:p>
    <w:p w14:paraId="16885FE3" w14:textId="3F29E06A" w:rsidR="004524A6" w:rsidRDefault="00336B9C">
      <w:pPr>
        <w:pStyle w:val="Textoindependiente"/>
        <w:spacing w:line="237" w:lineRule="auto"/>
        <w:ind w:left="396" w:right="406"/>
        <w:jc w:val="both"/>
      </w:pPr>
      <w:r>
        <w:t>I</w:t>
      </w:r>
      <w:r w:rsidR="00C41C4D">
        <w:t>gua</w:t>
      </w:r>
      <w:r>
        <w:t>l</w:t>
      </w:r>
      <w:r w:rsidR="00C41C4D">
        <w:t>mente,</w:t>
      </w:r>
      <w:r w:rsidR="00C41C4D">
        <w:rPr>
          <w:spacing w:val="1"/>
        </w:rPr>
        <w:t xml:space="preserve"> </w:t>
      </w:r>
      <w:r w:rsidR="00C41C4D">
        <w:t>para</w:t>
      </w:r>
      <w:r w:rsidR="00C41C4D">
        <w:rPr>
          <w:spacing w:val="1"/>
        </w:rPr>
        <w:t xml:space="preserve"> </w:t>
      </w:r>
      <w:r w:rsidR="00C41C4D">
        <w:t>caso</w:t>
      </w:r>
      <w:r w:rsidR="00C41C4D">
        <w:rPr>
          <w:spacing w:val="1"/>
        </w:rPr>
        <w:t xml:space="preserve"> </w:t>
      </w:r>
      <w:r w:rsidR="00C41C4D">
        <w:t>de</w:t>
      </w:r>
      <w:r w:rsidR="00C41C4D">
        <w:rPr>
          <w:spacing w:val="1"/>
        </w:rPr>
        <w:t xml:space="preserve"> </w:t>
      </w:r>
      <w:r w:rsidR="00C41C4D">
        <w:t>prórroga</w:t>
      </w:r>
      <w:r w:rsidR="00C41C4D">
        <w:rPr>
          <w:spacing w:val="1"/>
        </w:rPr>
        <w:t xml:space="preserve"> </w:t>
      </w:r>
      <w:r w:rsidR="00C41C4D">
        <w:t>tácita</w:t>
      </w:r>
      <w:r w:rsidR="00C41C4D">
        <w:rPr>
          <w:spacing w:val="1"/>
        </w:rPr>
        <w:t xml:space="preserve"> </w:t>
      </w:r>
      <w:r w:rsidR="00C41C4D">
        <w:t>d</w:t>
      </w:r>
      <w:r>
        <w:t>el</w:t>
      </w:r>
      <w:r w:rsidR="00C41C4D">
        <w:rPr>
          <w:spacing w:val="1"/>
        </w:rPr>
        <w:t xml:space="preserve"> </w:t>
      </w:r>
      <w:r w:rsidR="00C41C4D">
        <w:t>Convenio,</w:t>
      </w:r>
      <w:r w:rsidR="00C41C4D">
        <w:rPr>
          <w:spacing w:val="1"/>
        </w:rPr>
        <w:t xml:space="preserve"> </w:t>
      </w:r>
      <w:r w:rsidR="00C41C4D">
        <w:t>se</w:t>
      </w:r>
      <w:r w:rsidR="00C41C4D">
        <w:rPr>
          <w:spacing w:val="1"/>
        </w:rPr>
        <w:t xml:space="preserve"> </w:t>
      </w:r>
      <w:r w:rsidR="00C41C4D">
        <w:t>incrementará</w:t>
      </w:r>
      <w:r w:rsidR="00C41C4D">
        <w:rPr>
          <w:spacing w:val="1"/>
        </w:rPr>
        <w:t xml:space="preserve"> </w:t>
      </w:r>
      <w:r w:rsidR="00C41C4D">
        <w:t xml:space="preserve">automáticamente </w:t>
      </w:r>
      <w:r>
        <w:t>la</w:t>
      </w:r>
      <w:r w:rsidR="00C41C4D">
        <w:t xml:space="preserve"> tab</w:t>
      </w:r>
      <w:r>
        <w:t>la</w:t>
      </w:r>
      <w:r w:rsidR="00C41C4D">
        <w:t xml:space="preserve"> sa</w:t>
      </w:r>
      <w:r>
        <w:t>la</w:t>
      </w:r>
      <w:r w:rsidR="00C41C4D">
        <w:t>ria</w:t>
      </w:r>
      <w:r>
        <w:t>l</w:t>
      </w:r>
      <w:r w:rsidR="00C41C4D">
        <w:t xml:space="preserve"> en </w:t>
      </w:r>
      <w:r>
        <w:t>el</w:t>
      </w:r>
      <w:r w:rsidR="00C41C4D">
        <w:t xml:space="preserve"> p</w:t>
      </w:r>
      <w:r w:rsidR="00C41C4D">
        <w:t>orcentaje de varia</w:t>
      </w:r>
      <w:r w:rsidR="00C41C4D">
        <w:t>ción d</w:t>
      </w:r>
      <w:r>
        <w:t>el</w:t>
      </w:r>
      <w:r w:rsidR="00C41C4D">
        <w:t xml:space="preserve"> índice d</w:t>
      </w:r>
      <w:r>
        <w:t>el</w:t>
      </w:r>
      <w:r w:rsidR="00C41C4D">
        <w:t xml:space="preserve"> coste de</w:t>
      </w:r>
      <w:r w:rsidR="00C41C4D">
        <w:rPr>
          <w:spacing w:val="-61"/>
        </w:rPr>
        <w:t xml:space="preserve"> </w:t>
      </w:r>
      <w:r w:rsidR="00C41C4D">
        <w:t xml:space="preserve">vida en </w:t>
      </w:r>
      <w:r>
        <w:t>el</w:t>
      </w:r>
      <w:r w:rsidR="00C41C4D">
        <w:t xml:space="preserve"> conjunto naciona</w:t>
      </w:r>
      <w:r>
        <w:t>l</w:t>
      </w:r>
      <w:r w:rsidR="00C41C4D">
        <w:t xml:space="preserve">, según </w:t>
      </w:r>
      <w:r>
        <w:t>el</w:t>
      </w:r>
      <w:r w:rsidR="00C41C4D">
        <w:t xml:space="preserve"> </w:t>
      </w:r>
      <w:r>
        <w:t>I</w:t>
      </w:r>
      <w:r w:rsidR="00C41C4D">
        <w:t xml:space="preserve">.N.E., en </w:t>
      </w:r>
      <w:r>
        <w:t>los</w:t>
      </w:r>
      <w:r w:rsidR="00C41C4D">
        <w:t xml:space="preserve"> doce meses anteriores a su</w:t>
      </w:r>
      <w:r w:rsidR="00C41C4D">
        <w:rPr>
          <w:spacing w:val="1"/>
        </w:rPr>
        <w:t xml:space="preserve"> </w:t>
      </w:r>
      <w:r w:rsidR="00C41C4D">
        <w:t>vencimiento y</w:t>
      </w:r>
      <w:r w:rsidR="00C41C4D">
        <w:rPr>
          <w:spacing w:val="-2"/>
        </w:rPr>
        <w:t xml:space="preserve"> </w:t>
      </w:r>
      <w:r w:rsidR="00C41C4D">
        <w:t>prórroga.</w:t>
      </w:r>
    </w:p>
    <w:p w14:paraId="08D3486E" w14:textId="77777777" w:rsidR="004524A6" w:rsidRDefault="004524A6">
      <w:pPr>
        <w:pStyle w:val="Textoindependiente"/>
        <w:spacing w:before="11"/>
        <w:rPr>
          <w:sz w:val="21"/>
        </w:rPr>
      </w:pPr>
    </w:p>
    <w:p w14:paraId="2C8E69F2" w14:textId="6B4B5A2A" w:rsidR="004524A6" w:rsidRDefault="00C41C4D">
      <w:pPr>
        <w:pStyle w:val="Textoindependiente"/>
        <w:spacing w:line="237" w:lineRule="auto"/>
        <w:ind w:left="396" w:right="406"/>
        <w:jc w:val="both"/>
      </w:pPr>
      <w:r w:rsidRPr="00336B9C">
        <w:rPr>
          <w:b/>
          <w:bCs/>
        </w:rPr>
        <w:t>Art.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4.º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Tabla</w:t>
      </w:r>
      <w:r w:rsidRPr="00336B9C">
        <w:rPr>
          <w:b/>
          <w:bCs/>
          <w:spacing w:val="1"/>
        </w:rPr>
        <w:t xml:space="preserve"> </w:t>
      </w:r>
      <w:r w:rsidR="00336B9C" w:rsidRPr="00336B9C">
        <w:rPr>
          <w:b/>
          <w:bCs/>
        </w:rPr>
        <w:t>salarial. —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</w:t>
      </w:r>
      <w:r w:rsidR="00336B9C">
        <w:t>la</w:t>
      </w:r>
      <w:r>
        <w:t>cionan</w:t>
      </w:r>
      <w:r>
        <w:rPr>
          <w:spacing w:val="1"/>
        </w:rPr>
        <w:t xml:space="preserve"> </w:t>
      </w:r>
      <w:r w:rsidR="00336B9C">
        <w:t>los</w:t>
      </w:r>
      <w:r>
        <w:rPr>
          <w:spacing w:val="1"/>
        </w:rPr>
        <w:t xml:space="preserve"> </w:t>
      </w:r>
      <w:r>
        <w:t>su</w:t>
      </w:r>
      <w:r w:rsidR="00336B9C">
        <w:t>el</w:t>
      </w:r>
      <w:r>
        <w:t>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</w:t>
      </w:r>
      <w:r w:rsidR="00336B9C">
        <w:t>la</w:t>
      </w:r>
      <w:r>
        <w:t>rios</w:t>
      </w:r>
      <w:r>
        <w:rPr>
          <w:spacing w:val="63"/>
        </w:rPr>
        <w:t xml:space="preserve"> </w:t>
      </w:r>
      <w:r>
        <w:t>que</w:t>
      </w:r>
      <w:r>
        <w:rPr>
          <w:spacing w:val="-61"/>
        </w:rPr>
        <w:t xml:space="preserve"> </w:t>
      </w:r>
      <w:r>
        <w:t>tendrán vigencia</w:t>
      </w:r>
      <w:r>
        <w:t xml:space="preserve"> a partir de</w:t>
      </w:r>
      <w:r>
        <w:rPr>
          <w:spacing w:val="1"/>
        </w:rPr>
        <w:t xml:space="preserve"> </w:t>
      </w:r>
      <w:r w:rsidR="00336B9C">
        <w:t>la</w:t>
      </w:r>
      <w:r>
        <w:t xml:space="preserve"> efectividad de</w:t>
      </w:r>
      <w:r>
        <w:rPr>
          <w:spacing w:val="1"/>
        </w:rPr>
        <w:t xml:space="preserve"> </w:t>
      </w:r>
      <w:r>
        <w:t>este Convenio,</w:t>
      </w:r>
      <w:r>
        <w:rPr>
          <w:spacing w:val="1"/>
        </w:rPr>
        <w:t xml:space="preserve"> </w:t>
      </w:r>
      <w:r>
        <w:t xml:space="preserve">para </w:t>
      </w:r>
      <w:r w:rsidR="00336B9C">
        <w:t>la</w:t>
      </w:r>
      <w:r>
        <w:t>s diferentes</w:t>
      </w:r>
      <w:r>
        <w:rPr>
          <w:spacing w:val="1"/>
        </w:rPr>
        <w:t xml:space="preserve"> </w:t>
      </w:r>
      <w:r>
        <w:t>categorías</w:t>
      </w:r>
      <w:r>
        <w:rPr>
          <w:spacing w:val="-4"/>
        </w:rPr>
        <w:t xml:space="preserve"> </w:t>
      </w:r>
      <w:r>
        <w:t>profesiona</w:t>
      </w:r>
      <w:r w:rsidR="00336B9C">
        <w:t>l</w:t>
      </w:r>
      <w:r>
        <w:t>es,</w:t>
      </w:r>
      <w:r>
        <w:rPr>
          <w:spacing w:val="-5"/>
        </w:rPr>
        <w:t xml:space="preserve"> </w:t>
      </w:r>
      <w:r>
        <w:t>quedando</w:t>
      </w:r>
      <w:r>
        <w:rPr>
          <w:spacing w:val="-5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continuación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expresa.</w:t>
      </w:r>
    </w:p>
    <w:p w14:paraId="6E83356A" w14:textId="77777777" w:rsidR="004524A6" w:rsidRDefault="004524A6">
      <w:pPr>
        <w:pStyle w:val="Textoindependiente"/>
        <w:spacing w:before="11"/>
        <w:rPr>
          <w:sz w:val="21"/>
        </w:rPr>
      </w:pPr>
    </w:p>
    <w:p w14:paraId="3AA50ECE" w14:textId="208936F4" w:rsidR="004524A6" w:rsidRDefault="00C41C4D">
      <w:pPr>
        <w:pStyle w:val="Textoindependiente"/>
        <w:spacing w:line="235" w:lineRule="auto"/>
        <w:ind w:left="396" w:right="407"/>
        <w:jc w:val="both"/>
      </w:pPr>
      <w:r w:rsidRPr="00336B9C">
        <w:rPr>
          <w:b/>
          <w:bCs/>
        </w:rPr>
        <w:t>Art.</w:t>
      </w:r>
      <w:r w:rsidRPr="00336B9C">
        <w:rPr>
          <w:b/>
          <w:bCs/>
          <w:spacing w:val="26"/>
        </w:rPr>
        <w:t xml:space="preserve"> </w:t>
      </w:r>
      <w:r w:rsidRPr="00336B9C">
        <w:rPr>
          <w:b/>
          <w:bCs/>
        </w:rPr>
        <w:t>5.º</w:t>
      </w:r>
      <w:r w:rsidRPr="00336B9C">
        <w:rPr>
          <w:b/>
          <w:bCs/>
          <w:spacing w:val="25"/>
        </w:rPr>
        <w:t xml:space="preserve"> </w:t>
      </w:r>
      <w:r w:rsidRPr="00336B9C">
        <w:rPr>
          <w:b/>
          <w:bCs/>
        </w:rPr>
        <w:t>Quebranto</w:t>
      </w:r>
      <w:r w:rsidRPr="00336B9C">
        <w:rPr>
          <w:b/>
          <w:bCs/>
          <w:spacing w:val="21"/>
        </w:rPr>
        <w:t xml:space="preserve"> </w:t>
      </w:r>
      <w:r w:rsidRPr="00336B9C">
        <w:rPr>
          <w:b/>
          <w:bCs/>
        </w:rPr>
        <w:t>de</w:t>
      </w:r>
      <w:r w:rsidRPr="00336B9C">
        <w:rPr>
          <w:b/>
          <w:bCs/>
          <w:spacing w:val="25"/>
        </w:rPr>
        <w:t xml:space="preserve"> </w:t>
      </w:r>
      <w:r w:rsidR="00336B9C" w:rsidRPr="00336B9C">
        <w:rPr>
          <w:b/>
          <w:bCs/>
        </w:rPr>
        <w:t>moneda</w:t>
      </w:r>
      <w:r w:rsidR="00336B9C">
        <w:t>. —</w:t>
      </w:r>
      <w:r>
        <w:t>Se</w:t>
      </w:r>
      <w:r>
        <w:rPr>
          <w:spacing w:val="25"/>
        </w:rPr>
        <w:t xml:space="preserve"> </w:t>
      </w:r>
      <w:r>
        <w:t>estab</w:t>
      </w:r>
      <w:r w:rsidR="00336B9C">
        <w:t>l</w:t>
      </w:r>
      <w:r>
        <w:t>ece</w:t>
      </w:r>
      <w:r>
        <w:rPr>
          <w:spacing w:val="25"/>
        </w:rPr>
        <w:t xml:space="preserve"> </w:t>
      </w:r>
      <w:r w:rsidR="00336B9C">
        <w:t>el</w:t>
      </w:r>
      <w:r>
        <w:rPr>
          <w:spacing w:val="22"/>
        </w:rPr>
        <w:t xml:space="preserve"> </w:t>
      </w:r>
      <w:r>
        <w:t>importe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400</w:t>
      </w:r>
      <w:r>
        <w:rPr>
          <w:spacing w:val="25"/>
        </w:rPr>
        <w:t xml:space="preserve"> </w:t>
      </w:r>
      <w:r>
        <w:t>pesetas</w:t>
      </w:r>
      <w:r>
        <w:rPr>
          <w:spacing w:val="22"/>
        </w:rPr>
        <w:t xml:space="preserve"> </w:t>
      </w:r>
      <w:r>
        <w:t>mensua</w:t>
      </w:r>
      <w:r w:rsidR="00336B9C">
        <w:t>l</w:t>
      </w:r>
      <w:r>
        <w:t>es</w:t>
      </w:r>
      <w:r>
        <w:rPr>
          <w:spacing w:val="-6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quebra</w:t>
      </w:r>
      <w:r>
        <w:t>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moneda</w:t>
      </w:r>
      <w:r>
        <w:rPr>
          <w:spacing w:val="-2"/>
        </w:rPr>
        <w:t xml:space="preserve"> </w:t>
      </w:r>
      <w:r>
        <w:t>para Cajeros</w:t>
      </w:r>
      <w:r>
        <w:rPr>
          <w:spacing w:val="-2"/>
        </w:rPr>
        <w:t xml:space="preserve"> </w:t>
      </w:r>
      <w:r>
        <w:t>y Cobradores.</w:t>
      </w:r>
    </w:p>
    <w:p w14:paraId="6935D2DE" w14:textId="77777777" w:rsidR="004524A6" w:rsidRDefault="004524A6">
      <w:pPr>
        <w:pStyle w:val="Textoindependiente"/>
        <w:spacing w:before="10"/>
        <w:rPr>
          <w:sz w:val="21"/>
        </w:rPr>
      </w:pPr>
    </w:p>
    <w:p w14:paraId="50E78D47" w14:textId="418BDE15" w:rsidR="004524A6" w:rsidRDefault="00C41C4D">
      <w:pPr>
        <w:pStyle w:val="Textoindependiente"/>
        <w:spacing w:line="237" w:lineRule="auto"/>
        <w:ind w:left="396" w:right="407"/>
        <w:jc w:val="both"/>
      </w:pPr>
      <w:r w:rsidRPr="00336B9C">
        <w:rPr>
          <w:b/>
          <w:bCs/>
        </w:rPr>
        <w:t>Art.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6.º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Horas</w:t>
      </w:r>
      <w:r w:rsidRPr="00336B9C">
        <w:rPr>
          <w:b/>
          <w:bCs/>
          <w:spacing w:val="1"/>
        </w:rPr>
        <w:t xml:space="preserve"> </w:t>
      </w:r>
      <w:r w:rsidR="00336B9C" w:rsidRPr="00336B9C">
        <w:rPr>
          <w:b/>
          <w:bCs/>
        </w:rPr>
        <w:t>extraordinarias. —</w:t>
      </w:r>
      <w:r>
        <w:t>Se</w:t>
      </w:r>
      <w:r>
        <w:rPr>
          <w:spacing w:val="1"/>
        </w:rPr>
        <w:t xml:space="preserve"> </w:t>
      </w:r>
      <w:r>
        <w:t>abonarán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 w:rsidR="00336B9C">
        <w:t>los</w:t>
      </w:r>
      <w:r>
        <w:rPr>
          <w:spacing w:val="63"/>
        </w:rPr>
        <w:t xml:space="preserve"> </w:t>
      </w:r>
      <w:r>
        <w:t>haberes</w:t>
      </w:r>
      <w:r>
        <w:rPr>
          <w:spacing w:val="6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</w:t>
      </w:r>
      <w:r w:rsidR="00336B9C">
        <w:t>la</w:t>
      </w:r>
      <w:r>
        <w:t>rios de este Convenio, con un recargo d</w:t>
      </w:r>
      <w:r w:rsidR="00336B9C">
        <w:t>el</w:t>
      </w:r>
      <w:r>
        <w:t xml:space="preserve"> 40 por ciento </w:t>
      </w:r>
      <w:r w:rsidR="00336B9C">
        <w:t>la</w:t>
      </w:r>
      <w:r>
        <w:t>s dos primeras; 50 por</w:t>
      </w:r>
      <w:r>
        <w:rPr>
          <w:spacing w:val="1"/>
        </w:rPr>
        <w:t xml:space="preserve"> </w:t>
      </w:r>
      <w:r>
        <w:t>ciento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 w:rsidR="00336B9C">
        <w:t>la</w:t>
      </w:r>
      <w:r>
        <w:t>s</w:t>
      </w:r>
      <w:r>
        <w:rPr>
          <w:spacing w:val="-9"/>
        </w:rPr>
        <w:t xml:space="preserve"> </w:t>
      </w:r>
      <w:r>
        <w:t>siguientes: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 w:rsidR="00336B9C">
        <w:t>el</w:t>
      </w:r>
      <w:r>
        <w:rPr>
          <w:spacing w:val="-10"/>
        </w:rPr>
        <w:t xml:space="preserve"> </w:t>
      </w:r>
      <w:r>
        <w:t>140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ciento</w:t>
      </w:r>
      <w:r>
        <w:rPr>
          <w:spacing w:val="-10"/>
        </w:rPr>
        <w:t xml:space="preserve"> </w:t>
      </w:r>
      <w:r w:rsidR="00336B9C">
        <w:t>la</w:t>
      </w:r>
      <w:r>
        <w:t>s</w:t>
      </w:r>
      <w:r>
        <w:rPr>
          <w:spacing w:val="-10"/>
        </w:rPr>
        <w:t xml:space="preserve"> </w:t>
      </w:r>
      <w:r>
        <w:t>rea</w:t>
      </w:r>
      <w:r w:rsidR="00336B9C">
        <w:t>l</w:t>
      </w:r>
      <w:r>
        <w:t>izadas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domingos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festivos.</w:t>
      </w:r>
    </w:p>
    <w:p w14:paraId="5E23B595" w14:textId="77777777" w:rsidR="004524A6" w:rsidRDefault="004524A6">
      <w:pPr>
        <w:pStyle w:val="Textoindependiente"/>
        <w:rPr>
          <w:sz w:val="22"/>
        </w:rPr>
      </w:pPr>
    </w:p>
    <w:p w14:paraId="1AF9F856" w14:textId="18FE1694" w:rsidR="004524A6" w:rsidRDefault="00C41C4D">
      <w:pPr>
        <w:pStyle w:val="Textoindependiente"/>
        <w:spacing w:line="237" w:lineRule="auto"/>
        <w:ind w:left="396" w:right="406"/>
        <w:jc w:val="both"/>
      </w:pPr>
      <w:r w:rsidRPr="00336B9C">
        <w:rPr>
          <w:b/>
          <w:bCs/>
        </w:rPr>
        <w:t>Art.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7.º</w:t>
      </w:r>
      <w:r w:rsidRPr="00336B9C">
        <w:rPr>
          <w:b/>
          <w:bCs/>
          <w:spacing w:val="1"/>
        </w:rPr>
        <w:t xml:space="preserve"> </w:t>
      </w:r>
      <w:r w:rsidRPr="00336B9C">
        <w:rPr>
          <w:b/>
          <w:bCs/>
        </w:rPr>
        <w:t>Gratificaciones</w:t>
      </w:r>
      <w:r w:rsidRPr="00336B9C">
        <w:rPr>
          <w:b/>
          <w:bCs/>
          <w:spacing w:val="1"/>
        </w:rPr>
        <w:t xml:space="preserve"> </w:t>
      </w:r>
      <w:r w:rsidR="00336B9C" w:rsidRPr="00336B9C">
        <w:rPr>
          <w:b/>
          <w:bCs/>
        </w:rPr>
        <w:t>extraordinarias.</w:t>
      </w:r>
      <w:r w:rsidR="00336B9C">
        <w:t xml:space="preserve"> —</w:t>
      </w:r>
      <w:r>
        <w:t>Se</w:t>
      </w:r>
      <w:r>
        <w:rPr>
          <w:spacing w:val="1"/>
        </w:rPr>
        <w:t xml:space="preserve"> </w:t>
      </w:r>
      <w:r>
        <w:t>estab</w:t>
      </w:r>
      <w:r w:rsidR="00336B9C">
        <w:t>l</w:t>
      </w:r>
      <w:r>
        <w:t>ecen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gratificaciones</w:t>
      </w:r>
      <w:r>
        <w:rPr>
          <w:spacing w:val="1"/>
        </w:rPr>
        <w:t xml:space="preserve"> </w:t>
      </w:r>
      <w:r>
        <w:t>extr</w:t>
      </w:r>
      <w:r>
        <w:t>aordinaria</w:t>
      </w:r>
      <w:r>
        <w:t>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marzo,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</w:t>
      </w:r>
      <w:r w:rsidR="00336B9C">
        <w:t>l</w:t>
      </w:r>
      <w:r>
        <w:t>io,</w:t>
      </w:r>
      <w:r>
        <w:rPr>
          <w:spacing w:val="-2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Navidad,</w:t>
      </w:r>
      <w:r>
        <w:rPr>
          <w:spacing w:val="-4"/>
        </w:rPr>
        <w:t xml:space="preserve"> </w:t>
      </w:r>
      <w:r>
        <w:t>consistente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36B9C">
        <w:t>ella</w:t>
      </w:r>
      <w:r>
        <w:t>s</w:t>
      </w:r>
      <w:r>
        <w:rPr>
          <w:spacing w:val="-6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mensua</w:t>
      </w:r>
      <w:r w:rsidR="00336B9C">
        <w:t>l</w:t>
      </w:r>
      <w:r>
        <w:t>idad</w:t>
      </w:r>
      <w:r>
        <w:rPr>
          <w:spacing w:val="1"/>
        </w:rPr>
        <w:t xml:space="preserve"> </w:t>
      </w:r>
      <w:r>
        <w:t>d</w:t>
      </w:r>
      <w:r w:rsidR="00336B9C">
        <w:t>el</w:t>
      </w:r>
      <w:r>
        <w:rPr>
          <w:spacing w:val="1"/>
        </w:rPr>
        <w:t xml:space="preserve"> </w:t>
      </w:r>
      <w:r>
        <w:t>sa</w:t>
      </w:r>
      <w:r w:rsidR="00336B9C">
        <w:t>la</w:t>
      </w:r>
      <w:r>
        <w:t>rio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</w:t>
      </w:r>
      <w:r w:rsidR="00336B9C">
        <w:t>el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rija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incrementado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 w:rsidR="00336B9C">
        <w:t>la</w:t>
      </w:r>
      <w:r>
        <w:rPr>
          <w:spacing w:val="-3"/>
        </w:rPr>
        <w:t xml:space="preserve"> </w:t>
      </w:r>
      <w:r>
        <w:t>antigüedad.</w:t>
      </w:r>
    </w:p>
    <w:p w14:paraId="02B8C19B" w14:textId="77777777" w:rsidR="004524A6" w:rsidRDefault="004524A6">
      <w:pPr>
        <w:pStyle w:val="Textoindependiente"/>
        <w:spacing w:before="9"/>
        <w:rPr>
          <w:sz w:val="21"/>
        </w:rPr>
      </w:pPr>
    </w:p>
    <w:p w14:paraId="04E7F9EE" w14:textId="33ECC910" w:rsidR="004524A6" w:rsidRDefault="00C41C4D">
      <w:pPr>
        <w:pStyle w:val="Textoindependiente"/>
        <w:spacing w:line="237" w:lineRule="auto"/>
        <w:ind w:left="396" w:right="403"/>
        <w:jc w:val="both"/>
      </w:pPr>
      <w:r w:rsidRPr="00336B9C">
        <w:rPr>
          <w:b/>
          <w:bCs/>
        </w:rPr>
        <w:t>Art.</w:t>
      </w:r>
      <w:r w:rsidRPr="00336B9C">
        <w:rPr>
          <w:b/>
          <w:bCs/>
          <w:spacing w:val="47"/>
        </w:rPr>
        <w:t xml:space="preserve"> </w:t>
      </w:r>
      <w:r w:rsidRPr="00336B9C">
        <w:rPr>
          <w:b/>
          <w:bCs/>
        </w:rPr>
        <w:t>8.º</w:t>
      </w:r>
      <w:r w:rsidRPr="00336B9C">
        <w:rPr>
          <w:b/>
          <w:bCs/>
          <w:spacing w:val="45"/>
        </w:rPr>
        <w:t xml:space="preserve"> </w:t>
      </w:r>
      <w:r w:rsidRPr="00336B9C">
        <w:rPr>
          <w:b/>
          <w:bCs/>
        </w:rPr>
        <w:t>Aumentos</w:t>
      </w:r>
      <w:r w:rsidRPr="00336B9C">
        <w:rPr>
          <w:b/>
          <w:bCs/>
          <w:spacing w:val="48"/>
        </w:rPr>
        <w:t xml:space="preserve"> </w:t>
      </w:r>
      <w:r w:rsidRPr="00336B9C">
        <w:rPr>
          <w:b/>
          <w:bCs/>
        </w:rPr>
        <w:t>por</w:t>
      </w:r>
      <w:r w:rsidRPr="00336B9C">
        <w:rPr>
          <w:b/>
          <w:bCs/>
          <w:spacing w:val="50"/>
        </w:rPr>
        <w:t xml:space="preserve"> </w:t>
      </w:r>
      <w:r w:rsidRPr="00336B9C">
        <w:rPr>
          <w:b/>
          <w:bCs/>
        </w:rPr>
        <w:t>años</w:t>
      </w:r>
      <w:r w:rsidRPr="00336B9C">
        <w:rPr>
          <w:b/>
          <w:bCs/>
          <w:spacing w:val="48"/>
        </w:rPr>
        <w:t xml:space="preserve"> </w:t>
      </w:r>
      <w:r w:rsidRPr="00336B9C">
        <w:rPr>
          <w:b/>
          <w:bCs/>
        </w:rPr>
        <w:t>de</w:t>
      </w:r>
      <w:r w:rsidRPr="00336B9C">
        <w:rPr>
          <w:b/>
          <w:bCs/>
          <w:spacing w:val="45"/>
        </w:rPr>
        <w:t xml:space="preserve"> </w:t>
      </w:r>
      <w:r w:rsidR="00336B9C" w:rsidRPr="00336B9C">
        <w:rPr>
          <w:b/>
          <w:bCs/>
        </w:rPr>
        <w:t>servicios. —</w:t>
      </w:r>
      <w:r>
        <w:t>Se</w:t>
      </w:r>
      <w:r>
        <w:rPr>
          <w:spacing w:val="50"/>
        </w:rPr>
        <w:t xml:space="preserve"> </w:t>
      </w:r>
      <w:r>
        <w:t>estab</w:t>
      </w:r>
      <w:r w:rsidR="00336B9C">
        <w:t>l</w:t>
      </w:r>
      <w:r>
        <w:t>ecen</w:t>
      </w:r>
      <w:r>
        <w:rPr>
          <w:spacing w:val="51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aumento</w:t>
      </w:r>
      <w:r>
        <w:rPr>
          <w:spacing w:val="49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años</w:t>
      </w:r>
      <w:r>
        <w:rPr>
          <w:spacing w:val="-61"/>
        </w:rPr>
        <w:t xml:space="preserve"> </w:t>
      </w:r>
      <w:r>
        <w:t>de servicio, trienios d</w:t>
      </w:r>
      <w:r w:rsidR="00336B9C">
        <w:t>el</w:t>
      </w:r>
      <w:r>
        <w:t xml:space="preserve"> 10 por ciento de </w:t>
      </w:r>
      <w:r w:rsidR="00336B9C">
        <w:t>los</w:t>
      </w:r>
      <w:r>
        <w:t xml:space="preserve"> sa</w:t>
      </w:r>
      <w:r w:rsidR="00336B9C">
        <w:t>la</w:t>
      </w:r>
      <w:r>
        <w:t>rios de Convenio que rijan en cada</w:t>
      </w:r>
      <w:r>
        <w:rPr>
          <w:spacing w:val="1"/>
        </w:rPr>
        <w:t xml:space="preserve"> </w:t>
      </w:r>
      <w:r>
        <w:t>momento, devengados</w:t>
      </w:r>
      <w:r>
        <w:rPr>
          <w:spacing w:val="1"/>
        </w:rPr>
        <w:t xml:space="preserve"> </w:t>
      </w:r>
      <w:r>
        <w:t xml:space="preserve">desde </w:t>
      </w:r>
      <w:r w:rsidR="00336B9C">
        <w:t>la</w:t>
      </w:r>
      <w:r>
        <w:rPr>
          <w:spacing w:val="1"/>
        </w:rPr>
        <w:t xml:space="preserve"> </w:t>
      </w:r>
      <w:r>
        <w:t>fecha inicia</w:t>
      </w:r>
      <w:r w:rsidR="00336B9C">
        <w:t>l</w:t>
      </w:r>
      <w:r>
        <w:rPr>
          <w:spacing w:val="1"/>
        </w:rPr>
        <w:t xml:space="preserve"> </w:t>
      </w:r>
      <w:r>
        <w:t xml:space="preserve">de </w:t>
      </w:r>
      <w:r w:rsidR="00336B9C"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 en</w:t>
      </w:r>
      <w:r>
        <w:rPr>
          <w:spacing w:val="1"/>
        </w:rPr>
        <w:t xml:space="preserve"> </w:t>
      </w:r>
      <w:r w:rsidR="00336B9C">
        <w:t>la</w:t>
      </w:r>
      <w:r>
        <w:rPr>
          <w:spacing w:val="1"/>
        </w:rPr>
        <w:t xml:space="preserve"> </w:t>
      </w:r>
      <w:r>
        <w:t>Empresa.</w:t>
      </w:r>
    </w:p>
    <w:p w14:paraId="526BCFCB" w14:textId="77777777" w:rsidR="004524A6" w:rsidRDefault="004524A6">
      <w:pPr>
        <w:pStyle w:val="Textoindependiente"/>
        <w:spacing w:before="1"/>
        <w:rPr>
          <w:sz w:val="22"/>
        </w:rPr>
      </w:pPr>
    </w:p>
    <w:p w14:paraId="0D0F6F4A" w14:textId="00CDFA70" w:rsidR="004524A6" w:rsidRDefault="00C41C4D">
      <w:pPr>
        <w:pStyle w:val="Textoindependiente"/>
        <w:spacing w:line="235" w:lineRule="auto"/>
        <w:ind w:left="396" w:right="410"/>
        <w:jc w:val="both"/>
      </w:pPr>
      <w:r w:rsidRPr="00336B9C">
        <w:rPr>
          <w:b/>
          <w:bCs/>
        </w:rPr>
        <w:t xml:space="preserve">Art. 9.º </w:t>
      </w:r>
      <w:r w:rsidR="00336B9C" w:rsidRPr="00336B9C">
        <w:rPr>
          <w:b/>
          <w:bCs/>
        </w:rPr>
        <w:t>Vacaciones. —</w:t>
      </w:r>
      <w:r>
        <w:t xml:space="preserve">Todo </w:t>
      </w:r>
      <w:r w:rsidR="00336B9C">
        <w:t>el</w:t>
      </w:r>
      <w:r>
        <w:t xml:space="preserve"> persona</w:t>
      </w:r>
      <w:r w:rsidR="00336B9C">
        <w:t>l</w:t>
      </w:r>
      <w:r>
        <w:t xml:space="preserve"> sujeto a este Convenio, tendrá derecho a</w:t>
      </w:r>
      <w:r w:rsidR="00336B9C">
        <w:t>l</w:t>
      </w:r>
      <w:r>
        <w:rPr>
          <w:spacing w:val="1"/>
        </w:rPr>
        <w:t xml:space="preserve"> </w:t>
      </w:r>
      <w:r>
        <w:t>disfrute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vacación</w:t>
      </w:r>
      <w:r>
        <w:rPr>
          <w:spacing w:val="-3"/>
        </w:rPr>
        <w:t xml:space="preserve"> </w:t>
      </w:r>
      <w:r>
        <w:t>anua</w:t>
      </w:r>
      <w:r w:rsidR="00336B9C">
        <w:t>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natura</w:t>
      </w:r>
      <w:r w:rsidR="00336B9C">
        <w:t>l</w:t>
      </w:r>
      <w:r>
        <w:t>es.</w:t>
      </w:r>
    </w:p>
    <w:p w14:paraId="242D1831" w14:textId="77777777" w:rsidR="004524A6" w:rsidRDefault="004524A6">
      <w:pPr>
        <w:pStyle w:val="Textoindependiente"/>
        <w:rPr>
          <w:sz w:val="22"/>
        </w:rPr>
      </w:pPr>
    </w:p>
    <w:p w14:paraId="7105CD04" w14:textId="782B44C5" w:rsidR="004524A6" w:rsidRDefault="00C41C4D">
      <w:pPr>
        <w:pStyle w:val="Textoindependiente"/>
        <w:spacing w:line="235" w:lineRule="auto"/>
        <w:ind w:left="396" w:right="406"/>
        <w:jc w:val="both"/>
      </w:pPr>
      <w:r>
        <w:t>En</w:t>
      </w:r>
      <w:r>
        <w:rPr>
          <w:spacing w:val="-5"/>
        </w:rPr>
        <w:t xml:space="preserve"> </w:t>
      </w:r>
      <w:r>
        <w:t>concepto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</w:t>
      </w:r>
      <w:r w:rsidR="00336B9C">
        <w:t>l</w:t>
      </w:r>
      <w:r>
        <w:t>sa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vacaciones,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abonarán</w:t>
      </w:r>
      <w:r>
        <w:rPr>
          <w:spacing w:val="-4"/>
        </w:rPr>
        <w:t xml:space="preserve"> </w:t>
      </w:r>
      <w:r w:rsidR="00336B9C">
        <w:t>la</w:t>
      </w:r>
      <w:r>
        <w:t>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cantidades</w:t>
      </w:r>
      <w:r>
        <w:rPr>
          <w:spacing w:val="-6"/>
        </w:rPr>
        <w:t xml:space="preserve"> </w:t>
      </w:r>
      <w:r>
        <w:t>a</w:t>
      </w:r>
      <w:r w:rsidR="00336B9C">
        <w:t>l</w:t>
      </w:r>
      <w:r>
        <w:rPr>
          <w:spacing w:val="-7"/>
        </w:rPr>
        <w:t xml:space="preserve"> </w:t>
      </w:r>
      <w:r>
        <w:t>comienzo</w:t>
      </w:r>
      <w:r>
        <w:rPr>
          <w:spacing w:val="-61"/>
        </w:rPr>
        <w:t xml:space="preserve"> </w:t>
      </w:r>
      <w:r>
        <w:t>d</w:t>
      </w:r>
      <w:r w:rsidR="00336B9C">
        <w:t>el</w:t>
      </w:r>
      <w:r>
        <w:rPr>
          <w:spacing w:val="-7"/>
        </w:rPr>
        <w:t xml:space="preserve"> </w:t>
      </w:r>
      <w:r>
        <w:t>disfrute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 w:rsidR="00336B9C">
        <w:t>la</w:t>
      </w:r>
      <w:r>
        <w:t>s</w:t>
      </w:r>
      <w:r>
        <w:rPr>
          <w:spacing w:val="-6"/>
        </w:rPr>
        <w:t xml:space="preserve"> </w:t>
      </w:r>
      <w:r>
        <w:t>mismas,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ta</w:t>
      </w:r>
      <w:r w:rsidR="00336B9C">
        <w:t>l</w:t>
      </w:r>
      <w:r>
        <w:rPr>
          <w:spacing w:val="-6"/>
        </w:rPr>
        <w:t xml:space="preserve"> </w:t>
      </w:r>
      <w:r>
        <w:t>d</w:t>
      </w:r>
      <w:r>
        <w:t>isfrute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 w:rsidR="00336B9C"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cita:</w:t>
      </w:r>
    </w:p>
    <w:p w14:paraId="0696FBA8" w14:textId="77777777" w:rsidR="004524A6" w:rsidRDefault="004524A6">
      <w:pPr>
        <w:pStyle w:val="Textoindependiente"/>
        <w:spacing w:before="10"/>
        <w:rPr>
          <w:sz w:val="21"/>
        </w:rPr>
      </w:pPr>
    </w:p>
    <w:p w14:paraId="69411067" w14:textId="50A98AC3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before="1" w:line="218" w:lineRule="exact"/>
        <w:rPr>
          <w:sz w:val="18"/>
        </w:rPr>
      </w:pPr>
      <w:r>
        <w:rPr>
          <w:sz w:val="18"/>
        </w:rPr>
        <w:t>4.500</w:t>
      </w:r>
      <w:r>
        <w:rPr>
          <w:spacing w:val="-10"/>
          <w:sz w:val="18"/>
        </w:rPr>
        <w:t xml:space="preserve"> </w:t>
      </w:r>
      <w:r>
        <w:rPr>
          <w:sz w:val="18"/>
        </w:rPr>
        <w:t>pesetas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es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marzo,</w:t>
      </w:r>
      <w:r>
        <w:rPr>
          <w:spacing w:val="-8"/>
          <w:sz w:val="18"/>
        </w:rPr>
        <w:t xml:space="preserve"> </w:t>
      </w:r>
      <w:r>
        <w:rPr>
          <w:sz w:val="18"/>
        </w:rPr>
        <w:t>abri</w:t>
      </w:r>
      <w:r w:rsidR="00336B9C">
        <w:rPr>
          <w:sz w:val="18"/>
        </w:rPr>
        <w:t>l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mayo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octubre.</w:t>
      </w:r>
    </w:p>
    <w:p w14:paraId="001F3E5A" w14:textId="77777777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line="218" w:lineRule="exact"/>
        <w:rPr>
          <w:sz w:val="18"/>
        </w:rPr>
      </w:pPr>
      <w:r>
        <w:rPr>
          <w:sz w:val="18"/>
        </w:rPr>
        <w:t>5.000</w:t>
      </w:r>
      <w:r>
        <w:rPr>
          <w:spacing w:val="-9"/>
          <w:sz w:val="18"/>
        </w:rPr>
        <w:t xml:space="preserve"> </w:t>
      </w:r>
      <w:r>
        <w:rPr>
          <w:sz w:val="18"/>
        </w:rPr>
        <w:t>pesetas</w:t>
      </w:r>
      <w:r>
        <w:rPr>
          <w:spacing w:val="-8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es</w:t>
      </w:r>
      <w:r>
        <w:rPr>
          <w:spacing w:val="-8"/>
          <w:sz w:val="18"/>
        </w:rPr>
        <w:t xml:space="preserve"> </w:t>
      </w:r>
      <w:r>
        <w:rPr>
          <w:sz w:val="18"/>
        </w:rPr>
        <w:t>enero,</w:t>
      </w:r>
      <w:r>
        <w:rPr>
          <w:spacing w:val="-7"/>
          <w:sz w:val="18"/>
        </w:rPr>
        <w:t xml:space="preserve"> </w:t>
      </w:r>
      <w:r>
        <w:rPr>
          <w:sz w:val="18"/>
        </w:rPr>
        <w:t>febrero,</w:t>
      </w:r>
      <w:r>
        <w:rPr>
          <w:spacing w:val="-8"/>
          <w:sz w:val="18"/>
        </w:rPr>
        <w:t xml:space="preserve"> </w:t>
      </w:r>
      <w:r>
        <w:rPr>
          <w:sz w:val="18"/>
        </w:rPr>
        <w:t>noviembre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diciembre.</w:t>
      </w:r>
    </w:p>
    <w:p w14:paraId="49A7AAA2" w14:textId="77777777" w:rsidR="004524A6" w:rsidRDefault="004524A6">
      <w:pPr>
        <w:spacing w:line="218" w:lineRule="exact"/>
        <w:rPr>
          <w:sz w:val="18"/>
        </w:rPr>
        <w:sectPr w:rsidR="004524A6">
          <w:footerReference w:type="default" r:id="rId8"/>
          <w:type w:val="continuous"/>
          <w:pgSz w:w="12240" w:h="15840"/>
          <w:pgMar w:top="660" w:right="1720" w:bottom="940" w:left="1720" w:header="720" w:footer="743" w:gutter="0"/>
          <w:pgNumType w:start="1"/>
          <w:cols w:space="720"/>
        </w:sectPr>
      </w:pPr>
    </w:p>
    <w:p w14:paraId="4049DB93" w14:textId="7AC5259B" w:rsidR="004524A6" w:rsidRDefault="00C41C4D">
      <w:pPr>
        <w:pStyle w:val="Textoindependiente"/>
        <w:spacing w:before="77" w:line="237" w:lineRule="auto"/>
        <w:ind w:left="396" w:right="406"/>
        <w:jc w:val="both"/>
      </w:pPr>
      <w:r w:rsidRPr="00336B9C">
        <w:rPr>
          <w:b/>
          <w:bCs/>
        </w:rPr>
        <w:lastRenderedPageBreak/>
        <w:t xml:space="preserve">Art. 10. Jornada de </w:t>
      </w:r>
      <w:r w:rsidR="00336B9C" w:rsidRPr="00336B9C">
        <w:rPr>
          <w:b/>
          <w:bCs/>
        </w:rPr>
        <w:t>trabajo. —</w:t>
      </w:r>
      <w:r>
        <w:t>En aqu</w:t>
      </w:r>
      <w:r w:rsidR="00336B9C">
        <w:t>ella</w:t>
      </w:r>
      <w:r>
        <w:t xml:space="preserve">s actividades cuya jornada continuada ya </w:t>
      </w:r>
      <w:r w:rsidR="00336B9C">
        <w:t>la</w:t>
      </w:r>
      <w:r>
        <w:rPr>
          <w:spacing w:val="1"/>
        </w:rPr>
        <w:t xml:space="preserve"> </w:t>
      </w:r>
      <w:r>
        <w:t>tienen estab</w:t>
      </w:r>
      <w:r w:rsidR="00336B9C">
        <w:t>l</w:t>
      </w:r>
      <w:r>
        <w:t xml:space="preserve">ecida permanecerán con </w:t>
      </w:r>
      <w:r w:rsidR="00336B9C">
        <w:t>la</w:t>
      </w:r>
      <w:r>
        <w:t xml:space="preserve"> misma, no obstante </w:t>
      </w:r>
      <w:r w:rsidR="00336B9C">
        <w:t>los</w:t>
      </w:r>
      <w:r>
        <w:t xml:space="preserve"> restantes centros de</w:t>
      </w:r>
      <w:r>
        <w:rPr>
          <w:spacing w:val="1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cuya</w:t>
      </w:r>
      <w:r>
        <w:rPr>
          <w:spacing w:val="-8"/>
        </w:rPr>
        <w:t xml:space="preserve"> </w:t>
      </w:r>
      <w:r>
        <w:t>actividad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</w:t>
      </w:r>
      <w:r w:rsidR="00336B9C">
        <w:t>ll</w:t>
      </w:r>
      <w:r>
        <w:t>e</w:t>
      </w:r>
      <w:r>
        <w:rPr>
          <w:spacing w:val="-8"/>
        </w:rPr>
        <w:t xml:space="preserve"> </w:t>
      </w:r>
      <w:r>
        <w:t>inc</w:t>
      </w:r>
      <w:r w:rsidR="00336B9C">
        <w:t>l</w:t>
      </w:r>
      <w:r>
        <w:t>uida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 w:rsidR="00336B9C">
        <w:t>la</w:t>
      </w:r>
      <w:r>
        <w:rPr>
          <w:spacing w:val="-6"/>
        </w:rPr>
        <w:t xml:space="preserve"> </w:t>
      </w:r>
      <w:r>
        <w:t>Reg</w:t>
      </w:r>
      <w:r w:rsidR="00336B9C">
        <w:t>la</w:t>
      </w:r>
      <w:r>
        <w:t>mentación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Oficinas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Despachos,</w:t>
      </w:r>
      <w:r>
        <w:rPr>
          <w:spacing w:val="-60"/>
        </w:rPr>
        <w:t xml:space="preserve"> </w:t>
      </w:r>
      <w:r>
        <w:t>po</w:t>
      </w:r>
      <w:r>
        <w:t>drán</w:t>
      </w:r>
      <w:r>
        <w:rPr>
          <w:spacing w:val="-6"/>
        </w:rPr>
        <w:t xml:space="preserve"> </w:t>
      </w:r>
      <w:r>
        <w:t>so</w:t>
      </w:r>
      <w:r w:rsidR="00336B9C">
        <w:t>l</w:t>
      </w:r>
      <w:r>
        <w:t>icitar</w:t>
      </w:r>
      <w:r>
        <w:rPr>
          <w:spacing w:val="-4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jornada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 w:rsidR="00336B9C">
        <w:t>la</w:t>
      </w:r>
      <w:r>
        <w:rPr>
          <w:spacing w:val="-4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Labora</w:t>
      </w:r>
      <w:r w:rsidR="00336B9C">
        <w:t>l</w:t>
      </w:r>
      <w:r>
        <w:rPr>
          <w:spacing w:val="-4"/>
        </w:rPr>
        <w:t xml:space="preserve"> </w:t>
      </w:r>
      <w:r>
        <w:t>competente.</w:t>
      </w:r>
    </w:p>
    <w:p w14:paraId="6C796CA4" w14:textId="77777777" w:rsidR="004524A6" w:rsidRDefault="004524A6">
      <w:pPr>
        <w:pStyle w:val="Textoindependiente"/>
        <w:spacing w:before="9"/>
        <w:rPr>
          <w:sz w:val="21"/>
        </w:rPr>
      </w:pPr>
    </w:p>
    <w:p w14:paraId="0949D268" w14:textId="69BBE360" w:rsidR="004524A6" w:rsidRDefault="00C41C4D">
      <w:pPr>
        <w:pStyle w:val="Textoindependiente"/>
        <w:spacing w:line="237" w:lineRule="auto"/>
        <w:ind w:left="396" w:right="408"/>
        <w:jc w:val="both"/>
      </w:pPr>
      <w:r w:rsidRPr="00C41C4D">
        <w:rPr>
          <w:b/>
          <w:bCs/>
        </w:rPr>
        <w:t>Art.</w:t>
      </w:r>
      <w:r w:rsidRPr="00C41C4D">
        <w:rPr>
          <w:b/>
          <w:bCs/>
          <w:spacing w:val="7"/>
        </w:rPr>
        <w:t xml:space="preserve"> </w:t>
      </w:r>
      <w:r w:rsidRPr="00C41C4D">
        <w:rPr>
          <w:b/>
          <w:bCs/>
        </w:rPr>
        <w:t>11.</w:t>
      </w:r>
      <w:r w:rsidRPr="00C41C4D">
        <w:rPr>
          <w:b/>
          <w:bCs/>
          <w:spacing w:val="5"/>
        </w:rPr>
        <w:t xml:space="preserve"> </w:t>
      </w:r>
      <w:r w:rsidR="00336B9C" w:rsidRPr="00C41C4D">
        <w:rPr>
          <w:b/>
          <w:bCs/>
        </w:rPr>
        <w:t>Dietas. —</w:t>
      </w:r>
      <w:r w:rsidRPr="00C41C4D">
        <w:t>C</w:t>
      </w:r>
      <w:r>
        <w:t>uando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necesidades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 w:rsidR="00336B9C">
        <w:t>la</w:t>
      </w:r>
      <w:r>
        <w:rPr>
          <w:spacing w:val="7"/>
        </w:rPr>
        <w:t xml:space="preserve"> </w:t>
      </w:r>
      <w:r>
        <w:t>Empresa</w:t>
      </w:r>
      <w:r>
        <w:rPr>
          <w:spacing w:val="8"/>
        </w:rPr>
        <w:t xml:space="preserve"> </w:t>
      </w:r>
      <w:r>
        <w:t>venga</w:t>
      </w:r>
      <w:r>
        <w:rPr>
          <w:spacing w:val="6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emp</w:t>
      </w:r>
      <w:r w:rsidR="00336B9C">
        <w:t>l</w:t>
      </w:r>
      <w:r>
        <w:t>eado</w:t>
      </w:r>
      <w:r>
        <w:rPr>
          <w:spacing w:val="7"/>
        </w:rPr>
        <w:t xml:space="preserve"> </w:t>
      </w:r>
      <w:r>
        <w:t>ob</w:t>
      </w:r>
      <w:r w:rsidR="00336B9C">
        <w:t>l</w:t>
      </w:r>
      <w:r>
        <w:t>igado</w:t>
      </w:r>
      <w:r>
        <w:rPr>
          <w:spacing w:val="-61"/>
        </w:rPr>
        <w:t xml:space="preserve"> </w:t>
      </w:r>
      <w:r>
        <w:t>a tras</w:t>
      </w:r>
      <w:r w:rsidR="00336B9C">
        <w:t>la</w:t>
      </w:r>
      <w:r>
        <w:t>darse accidenta</w:t>
      </w:r>
      <w:r w:rsidR="00336B9C">
        <w:t>l</w:t>
      </w:r>
      <w:r>
        <w:t>mente para efectuar trabajos que imp</w:t>
      </w:r>
      <w:r w:rsidR="00336B9C">
        <w:t>l</w:t>
      </w:r>
      <w:r>
        <w:t>iquen pernoctar fuera de</w:t>
      </w:r>
      <w:r>
        <w:rPr>
          <w:spacing w:val="-6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residencia</w:t>
      </w:r>
      <w:r>
        <w:t>, percibirá</w:t>
      </w:r>
      <w:r>
        <w:rPr>
          <w:spacing w:val="-4"/>
        </w:rPr>
        <w:t xml:space="preserve"> </w:t>
      </w:r>
      <w:r w:rsidR="00336B9C">
        <w:t>la</w:t>
      </w:r>
      <w:r>
        <w:t>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dietas:</w:t>
      </w:r>
    </w:p>
    <w:p w14:paraId="701998F3" w14:textId="77777777" w:rsidR="004524A6" w:rsidRDefault="004524A6">
      <w:pPr>
        <w:pStyle w:val="Textoindependiente"/>
        <w:spacing w:before="8"/>
        <w:rPr>
          <w:sz w:val="21"/>
        </w:rPr>
      </w:pPr>
    </w:p>
    <w:p w14:paraId="210D92D2" w14:textId="1A9CA969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line="219" w:lineRule="exact"/>
        <w:rPr>
          <w:sz w:val="18"/>
        </w:rPr>
      </w:pPr>
      <w:r>
        <w:rPr>
          <w:spacing w:val="-1"/>
          <w:sz w:val="18"/>
        </w:rPr>
        <w:t>Persona</w:t>
      </w:r>
      <w:r w:rsidR="00336B9C">
        <w:rPr>
          <w:spacing w:val="-1"/>
          <w:sz w:val="18"/>
        </w:rPr>
        <w:t>l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titu</w:t>
      </w:r>
      <w:r w:rsidR="00336B9C">
        <w:rPr>
          <w:spacing w:val="-1"/>
          <w:sz w:val="18"/>
        </w:rPr>
        <w:t>la</w:t>
      </w:r>
      <w:r>
        <w:rPr>
          <w:spacing w:val="-1"/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y</w:t>
      </w:r>
      <w:r>
        <w:rPr>
          <w:spacing w:val="-15"/>
          <w:sz w:val="18"/>
        </w:rPr>
        <w:t xml:space="preserve"> </w:t>
      </w:r>
      <w:r>
        <w:rPr>
          <w:sz w:val="18"/>
        </w:rPr>
        <w:t>jefes</w:t>
      </w:r>
      <w:r>
        <w:rPr>
          <w:spacing w:val="-12"/>
          <w:sz w:val="18"/>
        </w:rPr>
        <w:t xml:space="preserve"> </w:t>
      </w:r>
      <w:r>
        <w:rPr>
          <w:sz w:val="18"/>
        </w:rPr>
        <w:t>superiores,</w:t>
      </w:r>
      <w:r>
        <w:rPr>
          <w:spacing w:val="-14"/>
          <w:sz w:val="18"/>
        </w:rPr>
        <w:t xml:space="preserve"> </w:t>
      </w:r>
      <w:r>
        <w:rPr>
          <w:sz w:val="18"/>
        </w:rPr>
        <w:t>1.500</w:t>
      </w:r>
      <w:r>
        <w:rPr>
          <w:spacing w:val="-11"/>
          <w:sz w:val="18"/>
        </w:rPr>
        <w:t xml:space="preserve"> </w:t>
      </w:r>
      <w:r>
        <w:rPr>
          <w:sz w:val="18"/>
        </w:rPr>
        <w:t>pesetas</w:t>
      </w:r>
      <w:r>
        <w:rPr>
          <w:spacing w:val="-14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</w:rPr>
        <w:t>ria</w:t>
      </w:r>
      <w:r>
        <w:rPr>
          <w:sz w:val="18"/>
        </w:rPr>
        <w:t>s.</w:t>
      </w:r>
    </w:p>
    <w:p w14:paraId="20C65589" w14:textId="77777777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rPr>
          <w:sz w:val="18"/>
        </w:rPr>
      </w:pPr>
      <w:r>
        <w:rPr>
          <w:sz w:val="18"/>
        </w:rPr>
        <w:t>Jefes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primera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segunda,</w:t>
      </w:r>
      <w:r>
        <w:rPr>
          <w:spacing w:val="-8"/>
          <w:sz w:val="18"/>
        </w:rPr>
        <w:t xml:space="preserve"> </w:t>
      </w:r>
      <w:r>
        <w:rPr>
          <w:sz w:val="18"/>
        </w:rPr>
        <w:t>1.200</w:t>
      </w:r>
      <w:r>
        <w:rPr>
          <w:spacing w:val="-7"/>
          <w:sz w:val="18"/>
        </w:rPr>
        <w:t xml:space="preserve"> </w:t>
      </w:r>
      <w:r>
        <w:rPr>
          <w:sz w:val="18"/>
        </w:rPr>
        <w:t>pesetas</w:t>
      </w:r>
      <w:r>
        <w:rPr>
          <w:spacing w:val="-5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</w:rPr>
        <w:t>ria</w:t>
      </w:r>
      <w:r>
        <w:rPr>
          <w:sz w:val="18"/>
        </w:rPr>
        <w:t>s.</w:t>
      </w:r>
    </w:p>
    <w:p w14:paraId="73CC3B0A" w14:textId="51906B3E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line="216" w:lineRule="exact"/>
        <w:rPr>
          <w:sz w:val="18"/>
        </w:rPr>
      </w:pPr>
      <w:r>
        <w:rPr>
          <w:spacing w:val="-1"/>
          <w:sz w:val="18"/>
        </w:rPr>
        <w:t>Oficia</w:t>
      </w:r>
      <w:r w:rsidR="00336B9C">
        <w:rPr>
          <w:spacing w:val="-1"/>
          <w:sz w:val="18"/>
        </w:rPr>
        <w:t>l</w:t>
      </w:r>
      <w:r>
        <w:rPr>
          <w:spacing w:val="-1"/>
          <w:sz w:val="18"/>
        </w:rPr>
        <w:t>es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asimi</w:t>
      </w:r>
      <w:r w:rsidR="00336B9C">
        <w:rPr>
          <w:spacing w:val="-1"/>
          <w:sz w:val="18"/>
        </w:rPr>
        <w:t>la</w:t>
      </w:r>
      <w:r>
        <w:rPr>
          <w:spacing w:val="-1"/>
          <w:sz w:val="18"/>
        </w:rPr>
        <w:t>dos,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1.000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pesetas</w:t>
      </w:r>
      <w:r>
        <w:rPr>
          <w:spacing w:val="-13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</w:rPr>
        <w:t>ria</w:t>
      </w:r>
      <w:r>
        <w:rPr>
          <w:sz w:val="18"/>
        </w:rPr>
        <w:t>s.</w:t>
      </w:r>
    </w:p>
    <w:p w14:paraId="7D01D967" w14:textId="4FBEE783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rPr>
          <w:sz w:val="18"/>
        </w:rPr>
      </w:pPr>
      <w:r>
        <w:rPr>
          <w:sz w:val="18"/>
        </w:rPr>
        <w:t>Persona</w:t>
      </w:r>
      <w:r w:rsidR="00336B9C">
        <w:rPr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Oficios</w:t>
      </w:r>
      <w:r>
        <w:rPr>
          <w:spacing w:val="-13"/>
          <w:sz w:val="18"/>
        </w:rPr>
        <w:t xml:space="preserve"> </w:t>
      </w:r>
      <w:r>
        <w:rPr>
          <w:sz w:val="18"/>
        </w:rPr>
        <w:t>varios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suba</w:t>
      </w:r>
      <w:r w:rsidR="00336B9C">
        <w:rPr>
          <w:sz w:val="18"/>
        </w:rPr>
        <w:t>l</w:t>
      </w:r>
      <w:r>
        <w:rPr>
          <w:sz w:val="18"/>
        </w:rPr>
        <w:t>ternos,</w:t>
      </w:r>
      <w:r>
        <w:rPr>
          <w:spacing w:val="-13"/>
          <w:sz w:val="18"/>
        </w:rPr>
        <w:t xml:space="preserve"> </w:t>
      </w:r>
      <w:r>
        <w:rPr>
          <w:sz w:val="18"/>
        </w:rPr>
        <w:t>750</w:t>
      </w:r>
      <w:r>
        <w:rPr>
          <w:spacing w:val="-14"/>
          <w:sz w:val="18"/>
        </w:rPr>
        <w:t xml:space="preserve"> </w:t>
      </w:r>
      <w:r>
        <w:rPr>
          <w:sz w:val="18"/>
        </w:rPr>
        <w:t>pesetas</w:t>
      </w:r>
      <w:r>
        <w:rPr>
          <w:spacing w:val="-13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</w:rPr>
        <w:t>ria</w:t>
      </w:r>
      <w:r>
        <w:rPr>
          <w:sz w:val="18"/>
        </w:rPr>
        <w:t>s.</w:t>
      </w:r>
    </w:p>
    <w:p w14:paraId="4AFE3E7A" w14:textId="77777777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rPr>
          <w:sz w:val="18"/>
        </w:rPr>
      </w:pPr>
      <w:r>
        <w:rPr>
          <w:sz w:val="18"/>
        </w:rPr>
        <w:t>Cuando</w:t>
      </w:r>
      <w:r>
        <w:rPr>
          <w:spacing w:val="-7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pernocte</w:t>
      </w:r>
      <w:r>
        <w:rPr>
          <w:spacing w:val="-6"/>
          <w:sz w:val="18"/>
        </w:rPr>
        <w:t xml:space="preserve"> </w:t>
      </w:r>
      <w:r>
        <w:rPr>
          <w:sz w:val="18"/>
        </w:rPr>
        <w:t>fuera:</w:t>
      </w:r>
    </w:p>
    <w:p w14:paraId="16AFA41E" w14:textId="317A3A87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line="237" w:lineRule="auto"/>
        <w:ind w:right="407"/>
        <w:rPr>
          <w:sz w:val="18"/>
        </w:rPr>
      </w:pPr>
      <w:r>
        <w:rPr>
          <w:sz w:val="18"/>
        </w:rPr>
        <w:t>Persona</w:t>
      </w:r>
      <w:r w:rsidR="00336B9C">
        <w:rPr>
          <w:sz w:val="18"/>
        </w:rPr>
        <w:t>l</w:t>
      </w:r>
      <w:r>
        <w:rPr>
          <w:sz w:val="18"/>
        </w:rPr>
        <w:t xml:space="preserve"> Titu</w:t>
      </w:r>
      <w:r w:rsidR="00336B9C">
        <w:rPr>
          <w:sz w:val="18"/>
        </w:rPr>
        <w:t>la</w:t>
      </w:r>
      <w:r>
        <w:rPr>
          <w:sz w:val="18"/>
        </w:rPr>
        <w:t>dos, Jefes Superiores y Jefes de Primera y Segunda, 500 pesetas</w:t>
      </w:r>
      <w:r>
        <w:rPr>
          <w:spacing w:val="-61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</w:rPr>
        <w:t>ria</w:t>
      </w:r>
      <w:r>
        <w:rPr>
          <w:sz w:val="18"/>
        </w:rPr>
        <w:t>s.</w:t>
      </w:r>
    </w:p>
    <w:p w14:paraId="6B37C58C" w14:textId="38035FA8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line="216" w:lineRule="exact"/>
        <w:rPr>
          <w:sz w:val="18"/>
        </w:rPr>
      </w:pPr>
      <w:r>
        <w:rPr>
          <w:spacing w:val="-1"/>
          <w:sz w:val="18"/>
        </w:rPr>
        <w:t>Oficia</w:t>
      </w:r>
      <w:r w:rsidR="00336B9C">
        <w:rPr>
          <w:spacing w:val="-1"/>
          <w:sz w:val="18"/>
        </w:rPr>
        <w:t>l</w:t>
      </w:r>
      <w:r>
        <w:rPr>
          <w:spacing w:val="-1"/>
          <w:sz w:val="18"/>
        </w:rPr>
        <w:t>es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asimi</w:t>
      </w:r>
      <w:r w:rsidR="00336B9C">
        <w:rPr>
          <w:spacing w:val="-1"/>
          <w:sz w:val="18"/>
        </w:rPr>
        <w:t>la</w:t>
      </w:r>
      <w:r>
        <w:rPr>
          <w:spacing w:val="-1"/>
          <w:sz w:val="18"/>
        </w:rPr>
        <w:t>dos,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400</w:t>
      </w:r>
      <w:r>
        <w:rPr>
          <w:spacing w:val="-14"/>
          <w:sz w:val="18"/>
        </w:rPr>
        <w:t xml:space="preserve"> </w:t>
      </w:r>
      <w:r>
        <w:rPr>
          <w:sz w:val="18"/>
        </w:rPr>
        <w:t>pesetas</w:t>
      </w:r>
      <w:r>
        <w:rPr>
          <w:spacing w:val="-14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</w:rPr>
        <w:t>ria</w:t>
      </w:r>
      <w:r>
        <w:rPr>
          <w:sz w:val="18"/>
        </w:rPr>
        <w:t>s.</w:t>
      </w:r>
    </w:p>
    <w:p w14:paraId="55A283F8" w14:textId="075B3290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rPr>
          <w:sz w:val="18"/>
        </w:rPr>
      </w:pPr>
      <w:r>
        <w:rPr>
          <w:sz w:val="18"/>
        </w:rPr>
        <w:t>Persona</w:t>
      </w:r>
      <w:r w:rsidR="00336B9C">
        <w:rPr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4"/>
          <w:sz w:val="18"/>
        </w:rPr>
        <w:t xml:space="preserve"> </w:t>
      </w:r>
      <w:r>
        <w:rPr>
          <w:sz w:val="18"/>
        </w:rPr>
        <w:t>Oficios</w:t>
      </w:r>
      <w:r>
        <w:rPr>
          <w:spacing w:val="-13"/>
          <w:sz w:val="18"/>
        </w:rPr>
        <w:t xml:space="preserve"> </w:t>
      </w:r>
      <w:r>
        <w:rPr>
          <w:sz w:val="18"/>
        </w:rPr>
        <w:t>varios</w:t>
      </w:r>
      <w:r>
        <w:rPr>
          <w:spacing w:val="-12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suba</w:t>
      </w:r>
      <w:r w:rsidR="00336B9C">
        <w:rPr>
          <w:sz w:val="18"/>
        </w:rPr>
        <w:t>l</w:t>
      </w:r>
      <w:r>
        <w:rPr>
          <w:sz w:val="18"/>
        </w:rPr>
        <w:t>ternos,</w:t>
      </w:r>
      <w:r>
        <w:rPr>
          <w:spacing w:val="-13"/>
          <w:sz w:val="18"/>
        </w:rPr>
        <w:t xml:space="preserve"> </w:t>
      </w:r>
      <w:r>
        <w:rPr>
          <w:sz w:val="18"/>
        </w:rPr>
        <w:t>300</w:t>
      </w:r>
      <w:r>
        <w:rPr>
          <w:spacing w:val="-14"/>
          <w:sz w:val="18"/>
        </w:rPr>
        <w:t xml:space="preserve"> </w:t>
      </w:r>
      <w:r>
        <w:rPr>
          <w:sz w:val="18"/>
        </w:rPr>
        <w:t>pesetas</w:t>
      </w:r>
      <w:r>
        <w:rPr>
          <w:spacing w:val="-13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</w:rPr>
        <w:t>ria</w:t>
      </w:r>
      <w:r>
        <w:rPr>
          <w:sz w:val="18"/>
        </w:rPr>
        <w:t>s.</w:t>
      </w:r>
    </w:p>
    <w:p w14:paraId="56ADA187" w14:textId="4718CA52" w:rsidR="004524A6" w:rsidRDefault="00C41C4D">
      <w:pPr>
        <w:pStyle w:val="Prrafodelista"/>
        <w:numPr>
          <w:ilvl w:val="0"/>
          <w:numId w:val="1"/>
        </w:numPr>
        <w:tabs>
          <w:tab w:val="left" w:pos="1073"/>
          <w:tab w:val="left" w:pos="1074"/>
        </w:tabs>
        <w:spacing w:line="219" w:lineRule="exact"/>
        <w:rPr>
          <w:sz w:val="18"/>
        </w:rPr>
      </w:pPr>
      <w:r>
        <w:rPr>
          <w:sz w:val="18"/>
        </w:rPr>
        <w:t>Asimismo</w:t>
      </w:r>
      <w:r>
        <w:rPr>
          <w:spacing w:val="-13"/>
          <w:sz w:val="18"/>
        </w:rPr>
        <w:t xml:space="preserve"> </w:t>
      </w:r>
      <w:r w:rsidR="00336B9C">
        <w:rPr>
          <w:sz w:val="18"/>
        </w:rPr>
        <w:t>los</w:t>
      </w:r>
      <w:r>
        <w:rPr>
          <w:spacing w:val="-13"/>
          <w:sz w:val="18"/>
        </w:rPr>
        <w:t xml:space="preserve"> </w:t>
      </w:r>
      <w:r>
        <w:rPr>
          <w:sz w:val="18"/>
        </w:rPr>
        <w:t>gastos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ida</w:t>
      </w:r>
      <w:r>
        <w:rPr>
          <w:spacing w:val="-15"/>
          <w:sz w:val="18"/>
        </w:rPr>
        <w:t xml:space="preserve"> </w:t>
      </w:r>
      <w:r>
        <w:rPr>
          <w:sz w:val="18"/>
        </w:rPr>
        <w:t>y</w:t>
      </w:r>
      <w:r>
        <w:rPr>
          <w:spacing w:val="-12"/>
          <w:sz w:val="18"/>
        </w:rPr>
        <w:t xml:space="preserve"> </w:t>
      </w:r>
      <w:r>
        <w:rPr>
          <w:sz w:val="18"/>
        </w:rPr>
        <w:t>vu</w:t>
      </w:r>
      <w:r w:rsidR="00336B9C">
        <w:rPr>
          <w:sz w:val="18"/>
        </w:rPr>
        <w:t>el</w:t>
      </w:r>
      <w:r>
        <w:rPr>
          <w:sz w:val="18"/>
        </w:rPr>
        <w:t>ta</w:t>
      </w:r>
      <w:r>
        <w:rPr>
          <w:spacing w:val="-14"/>
          <w:sz w:val="18"/>
        </w:rPr>
        <w:t xml:space="preserve"> </w:t>
      </w:r>
      <w:r>
        <w:rPr>
          <w:sz w:val="18"/>
        </w:rPr>
        <w:t>serán</w:t>
      </w:r>
      <w:r>
        <w:rPr>
          <w:spacing w:val="-15"/>
          <w:sz w:val="18"/>
        </w:rPr>
        <w:t xml:space="preserve"> </w:t>
      </w:r>
      <w:r>
        <w:rPr>
          <w:sz w:val="18"/>
        </w:rPr>
        <w:t>abonados</w:t>
      </w:r>
      <w:r>
        <w:rPr>
          <w:spacing w:val="-13"/>
          <w:sz w:val="18"/>
        </w:rPr>
        <w:t xml:space="preserve"> </w:t>
      </w:r>
      <w:r>
        <w:rPr>
          <w:sz w:val="18"/>
        </w:rPr>
        <w:t>por</w:t>
      </w:r>
      <w:r>
        <w:rPr>
          <w:spacing w:val="-13"/>
          <w:sz w:val="18"/>
        </w:rPr>
        <w:t xml:space="preserve"> </w:t>
      </w:r>
      <w:r w:rsidR="00336B9C"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em</w:t>
      </w:r>
      <w:r>
        <w:rPr>
          <w:sz w:val="18"/>
        </w:rPr>
        <w:t>presa.</w:t>
      </w:r>
    </w:p>
    <w:p w14:paraId="5E1A891D" w14:textId="77777777" w:rsidR="004524A6" w:rsidRDefault="004524A6">
      <w:pPr>
        <w:pStyle w:val="Textoindependiente"/>
        <w:spacing w:before="5"/>
        <w:rPr>
          <w:sz w:val="21"/>
        </w:rPr>
      </w:pPr>
    </w:p>
    <w:p w14:paraId="3B0B0BE8" w14:textId="6904793B" w:rsidR="004524A6" w:rsidRDefault="00C41C4D">
      <w:pPr>
        <w:pStyle w:val="Textoindependiente"/>
        <w:spacing w:before="1" w:line="237" w:lineRule="auto"/>
        <w:ind w:left="396" w:right="406"/>
        <w:jc w:val="both"/>
      </w:pPr>
      <w:r w:rsidRPr="00C41C4D">
        <w:rPr>
          <w:b/>
          <w:bCs/>
        </w:rPr>
        <w:t xml:space="preserve">Art. 12. </w:t>
      </w:r>
      <w:r w:rsidR="00336B9C" w:rsidRPr="00C41C4D">
        <w:rPr>
          <w:b/>
          <w:bCs/>
        </w:rPr>
        <w:t>Ascensos. —</w:t>
      </w:r>
      <w:r>
        <w:t>E</w:t>
      </w:r>
      <w:r w:rsidR="00336B9C">
        <w:t>l</w:t>
      </w:r>
      <w:r>
        <w:t xml:space="preserve"> Oficia</w:t>
      </w:r>
      <w:r w:rsidR="00336B9C">
        <w:t>l</w:t>
      </w:r>
      <w:r>
        <w:t xml:space="preserve"> Administrativo de Segunda, a</w:t>
      </w:r>
      <w:r w:rsidR="00336B9C">
        <w:t>l</w:t>
      </w:r>
      <w:r>
        <w:t xml:space="preserve"> cump</w:t>
      </w:r>
      <w:r w:rsidR="00336B9C">
        <w:t>l</w:t>
      </w:r>
      <w:r>
        <w:t>ir cinco años en su</w:t>
      </w:r>
      <w:r>
        <w:rPr>
          <w:spacing w:val="1"/>
        </w:rPr>
        <w:t xml:space="preserve"> </w:t>
      </w:r>
      <w:r>
        <w:t xml:space="preserve">categoría, pasará automáticamente a </w:t>
      </w:r>
      <w:r w:rsidR="00336B9C">
        <w:t>la</w:t>
      </w:r>
      <w:r>
        <w:t xml:space="preserve"> de Oficia</w:t>
      </w:r>
      <w:r w:rsidR="00336B9C">
        <w:t>l</w:t>
      </w:r>
      <w:r>
        <w:t xml:space="preserve"> Administrativo de Primera. E</w:t>
      </w:r>
      <w:r w:rsidR="00336B9C">
        <w:t>l</w:t>
      </w:r>
      <w:r>
        <w:t xml:space="preserve"> Jefe</w:t>
      </w:r>
      <w:r>
        <w:rPr>
          <w:spacing w:val="1"/>
        </w:rPr>
        <w:t xml:space="preserve"> </w:t>
      </w:r>
      <w:r>
        <w:t>Administrativo de segunda a</w:t>
      </w:r>
      <w:r w:rsidR="00336B9C">
        <w:t>l</w:t>
      </w:r>
      <w:r>
        <w:t xml:space="preserve"> cump</w:t>
      </w:r>
      <w:r w:rsidR="00336B9C">
        <w:t>l</w:t>
      </w:r>
      <w:r>
        <w:t xml:space="preserve">ir </w:t>
      </w:r>
      <w:r w:rsidR="00336B9C">
        <w:t>los</w:t>
      </w:r>
      <w:r>
        <w:t xml:space="preserve"> tres años en su categoría de jefe superior. E</w:t>
      </w:r>
      <w:r w:rsidR="00336B9C">
        <w:t>l</w:t>
      </w:r>
      <w:r>
        <w:rPr>
          <w:spacing w:val="1"/>
        </w:rPr>
        <w:t xml:space="preserve"> </w:t>
      </w:r>
      <w:r>
        <w:t>Cobrador mayor de 28 años, a</w:t>
      </w:r>
      <w:r w:rsidR="00336B9C">
        <w:t>l</w:t>
      </w:r>
      <w:r>
        <w:t xml:space="preserve"> cump</w:t>
      </w:r>
      <w:r w:rsidR="00336B9C">
        <w:t>l</w:t>
      </w:r>
      <w:r>
        <w:t>ir diez años en su categoría, quedará asimi</w:t>
      </w:r>
      <w:r w:rsidR="00336B9C">
        <w:t>la</w:t>
      </w:r>
      <w:r>
        <w:t>do</w:t>
      </w:r>
      <w:r>
        <w:rPr>
          <w:spacing w:val="1"/>
        </w:rPr>
        <w:t xml:space="preserve"> </w:t>
      </w:r>
      <w:r>
        <w:t>automáticamente,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económicos,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Oficia</w:t>
      </w:r>
      <w:r w:rsidR="00336B9C">
        <w:t>l</w:t>
      </w:r>
      <w:r>
        <w:rPr>
          <w:spacing w:val="-5"/>
        </w:rPr>
        <w:t xml:space="preserve"> </w:t>
      </w:r>
      <w:r>
        <w:t>Administrativo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Segunda.</w:t>
      </w:r>
      <w:r>
        <w:rPr>
          <w:spacing w:val="-7"/>
        </w:rPr>
        <w:t xml:space="preserve"> </w:t>
      </w:r>
      <w:r>
        <w:t>Asimismo</w:t>
      </w:r>
      <w:r>
        <w:rPr>
          <w:spacing w:val="-61"/>
        </w:rPr>
        <w:t xml:space="preserve"> </w:t>
      </w:r>
      <w:r w:rsidR="00336B9C">
        <w:t>el</w:t>
      </w:r>
      <w:r>
        <w:t xml:space="preserve"> Oficia</w:t>
      </w:r>
      <w:r w:rsidR="00336B9C">
        <w:t>l</w:t>
      </w:r>
      <w:r>
        <w:t xml:space="preserve"> Administrativo de Primera, mayor de 40 años y con 20 años de antigüedad en</w:t>
      </w:r>
      <w:r>
        <w:rPr>
          <w:spacing w:val="-61"/>
        </w:rPr>
        <w:t xml:space="preserve"> </w:t>
      </w:r>
      <w:r w:rsidR="00336B9C"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asimi</w:t>
      </w:r>
      <w:r w:rsidR="00336B9C">
        <w:t>la</w:t>
      </w:r>
      <w:r>
        <w:t>do</w:t>
      </w:r>
      <w:r>
        <w:rPr>
          <w:spacing w:val="1"/>
        </w:rPr>
        <w:t xml:space="preserve"> </w:t>
      </w:r>
      <w:r>
        <w:t>automáticamente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Administra</w:t>
      </w:r>
      <w:r>
        <w:t>tivo</w:t>
      </w:r>
      <w:r>
        <w:rPr>
          <w:spacing w:val="-2"/>
        </w:rPr>
        <w:t xml:space="preserve"> </w:t>
      </w:r>
      <w:r>
        <w:t>de Segunda.</w:t>
      </w:r>
    </w:p>
    <w:p w14:paraId="31D48C1D" w14:textId="77777777" w:rsidR="004524A6" w:rsidRDefault="004524A6">
      <w:pPr>
        <w:pStyle w:val="Textoindependiente"/>
        <w:spacing w:before="3"/>
        <w:rPr>
          <w:sz w:val="22"/>
        </w:rPr>
      </w:pPr>
    </w:p>
    <w:p w14:paraId="420FFD4A" w14:textId="0F183C4F" w:rsidR="004524A6" w:rsidRDefault="00C41C4D">
      <w:pPr>
        <w:pStyle w:val="Textoindependiente"/>
        <w:spacing w:line="235" w:lineRule="auto"/>
        <w:ind w:left="396" w:right="406"/>
        <w:jc w:val="both"/>
      </w:pPr>
      <w:r w:rsidRPr="00C41C4D">
        <w:rPr>
          <w:b/>
          <w:bCs/>
        </w:rPr>
        <w:t xml:space="preserve">Art. 13. </w:t>
      </w:r>
      <w:r w:rsidR="00336B9C" w:rsidRPr="00C41C4D">
        <w:rPr>
          <w:b/>
          <w:bCs/>
        </w:rPr>
        <w:t>Enfermedad.</w:t>
      </w:r>
      <w:r w:rsidR="00336B9C">
        <w:t xml:space="preserve"> —</w:t>
      </w:r>
      <w:r>
        <w:t xml:space="preserve">En caso de baja por enfermedad o accidente </w:t>
      </w:r>
      <w:r w:rsidR="00336B9C">
        <w:t>la</w:t>
      </w:r>
      <w:r>
        <w:t>bora</w:t>
      </w:r>
      <w:r w:rsidR="00336B9C">
        <w:t>l</w:t>
      </w:r>
      <w:r>
        <w:t>, ambos de</w:t>
      </w:r>
      <w:r>
        <w:rPr>
          <w:spacing w:val="1"/>
        </w:rPr>
        <w:t xml:space="preserve"> </w:t>
      </w:r>
      <w:r>
        <w:t xml:space="preserve">carácter transitorio, </w:t>
      </w:r>
      <w:r w:rsidR="00336B9C">
        <w:t>la</w:t>
      </w:r>
      <w:r>
        <w:t>s empresas abonarán a</w:t>
      </w:r>
      <w:r w:rsidR="00336B9C">
        <w:t>l</w:t>
      </w:r>
      <w:r>
        <w:t xml:space="preserve"> trabajador </w:t>
      </w:r>
      <w:r w:rsidR="00336B9C">
        <w:t>la</w:t>
      </w:r>
      <w:r>
        <w:t xml:space="preserve"> diferencia</w:t>
      </w:r>
      <w:r>
        <w:t xml:space="preserve"> resu</w:t>
      </w:r>
      <w:r w:rsidR="00336B9C">
        <w:t>l</w:t>
      </w:r>
      <w:r>
        <w:t>tante entre</w:t>
      </w:r>
      <w:r>
        <w:rPr>
          <w:spacing w:val="-61"/>
        </w:rPr>
        <w:t xml:space="preserve"> </w:t>
      </w:r>
      <w:r w:rsidR="00336B9C">
        <w:t>l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 w:rsidR="00336B9C">
        <w:t>l</w:t>
      </w:r>
      <w:r>
        <w:t>e</w:t>
      </w:r>
      <w:r>
        <w:rPr>
          <w:spacing w:val="-7"/>
        </w:rPr>
        <w:t xml:space="preserve"> </w:t>
      </w:r>
      <w:r>
        <w:t>abone</w:t>
      </w:r>
      <w:r>
        <w:rPr>
          <w:spacing w:val="-6"/>
        </w:rPr>
        <w:t xml:space="preserve"> </w:t>
      </w:r>
      <w:r w:rsidR="00336B9C">
        <w:t>la</w:t>
      </w:r>
      <w:r>
        <w:rPr>
          <w:spacing w:val="-8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</w:t>
      </w:r>
      <w:r w:rsidR="00336B9C">
        <w:t>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 w:rsidR="00336B9C">
        <w:t>el</w:t>
      </w:r>
      <w:r>
        <w:rPr>
          <w:spacing w:val="-5"/>
        </w:rPr>
        <w:t xml:space="preserve"> </w:t>
      </w:r>
      <w:r>
        <w:t>su</w:t>
      </w:r>
      <w:r w:rsidR="00336B9C">
        <w:t>el</w:t>
      </w:r>
      <w:r>
        <w:t>do</w:t>
      </w:r>
      <w:r>
        <w:rPr>
          <w:spacing w:val="-7"/>
        </w:rPr>
        <w:t xml:space="preserve"> </w:t>
      </w:r>
      <w:r>
        <w:t>rea</w:t>
      </w:r>
      <w:r w:rsidR="00336B9C">
        <w:t>l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perciba.</w:t>
      </w:r>
    </w:p>
    <w:p w14:paraId="7A74E808" w14:textId="77777777" w:rsidR="004524A6" w:rsidRDefault="004524A6">
      <w:pPr>
        <w:pStyle w:val="Textoindependiente"/>
        <w:spacing w:before="12"/>
        <w:rPr>
          <w:sz w:val="21"/>
        </w:rPr>
      </w:pPr>
    </w:p>
    <w:p w14:paraId="71F6672D" w14:textId="68E5EF9F" w:rsidR="004524A6" w:rsidRDefault="00C41C4D">
      <w:pPr>
        <w:pStyle w:val="Textoindependiente"/>
        <w:spacing w:line="237" w:lineRule="auto"/>
        <w:ind w:left="396" w:right="406"/>
        <w:jc w:val="both"/>
      </w:pPr>
      <w:r w:rsidRPr="00C41C4D">
        <w:rPr>
          <w:b/>
          <w:bCs/>
        </w:rPr>
        <w:t xml:space="preserve">Art. 14. Prestaciones </w:t>
      </w:r>
      <w:r w:rsidR="00336B9C" w:rsidRPr="00C41C4D">
        <w:rPr>
          <w:b/>
          <w:bCs/>
        </w:rPr>
        <w:t>asistenciales</w:t>
      </w:r>
      <w:r w:rsidR="00336B9C">
        <w:t>. —</w:t>
      </w:r>
      <w:r>
        <w:t xml:space="preserve">Las Empresas abonarán en </w:t>
      </w:r>
      <w:r w:rsidR="00336B9C">
        <w:t>el</w:t>
      </w:r>
      <w:r>
        <w:t xml:space="preserve"> momento de </w:t>
      </w:r>
      <w:r w:rsidR="00336B9C">
        <w:t>la</w:t>
      </w:r>
      <w:r>
        <w:rPr>
          <w:spacing w:val="1"/>
        </w:rPr>
        <w:t xml:space="preserve"> </w:t>
      </w:r>
      <w:r>
        <w:t>jubi</w:t>
      </w:r>
      <w:r w:rsidR="00336B9C">
        <w:t>la</w:t>
      </w:r>
      <w:r>
        <w:t>ción o de fa</w:t>
      </w:r>
      <w:r w:rsidR="00336B9C">
        <w:t>ll</w:t>
      </w:r>
      <w:r>
        <w:t xml:space="preserve">ecimiento, </w:t>
      </w:r>
      <w:r w:rsidR="00336B9C">
        <w:t>la</w:t>
      </w:r>
      <w:r>
        <w:t>s siguientes gratificaciones: De 1 a 10 años de servicios</w:t>
      </w:r>
      <w:r>
        <w:rPr>
          <w:spacing w:val="-62"/>
        </w:rPr>
        <w:t xml:space="preserve"> </w:t>
      </w:r>
      <w:r>
        <w:t xml:space="preserve">activos en </w:t>
      </w:r>
      <w:r w:rsidR="00336B9C">
        <w:t>la</w:t>
      </w:r>
      <w:r>
        <w:t xml:space="preserve"> Empresa, dos mensua</w:t>
      </w:r>
      <w:r w:rsidR="00336B9C">
        <w:t>l</w:t>
      </w:r>
      <w:r>
        <w:t>idades de su</w:t>
      </w:r>
      <w:r w:rsidR="00336B9C">
        <w:t>el</w:t>
      </w:r>
      <w:r>
        <w:t xml:space="preserve">do y antigüedad. De 11 a 20 </w:t>
      </w:r>
      <w:r>
        <w:t>años de</w:t>
      </w:r>
      <w:r>
        <w:rPr>
          <w:spacing w:val="-6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activos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 w:rsidR="00336B9C">
        <w:t>la</w:t>
      </w:r>
      <w:r>
        <w:rPr>
          <w:spacing w:val="-4"/>
        </w:rPr>
        <w:t xml:space="preserve"> </w:t>
      </w:r>
      <w:r>
        <w:t>Empresa,</w:t>
      </w:r>
      <w:r>
        <w:rPr>
          <w:spacing w:val="-3"/>
        </w:rPr>
        <w:t xml:space="preserve"> </w:t>
      </w:r>
      <w:r>
        <w:t>cuatro</w:t>
      </w:r>
      <w:r>
        <w:rPr>
          <w:spacing w:val="-4"/>
        </w:rPr>
        <w:t xml:space="preserve"> </w:t>
      </w:r>
      <w:r>
        <w:t>mensua</w:t>
      </w:r>
      <w:r w:rsidR="00336B9C">
        <w:t>l</w:t>
      </w:r>
      <w:r>
        <w:t>idades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 w:rsidR="00336B9C">
        <w:t>el</w:t>
      </w:r>
      <w:r>
        <w:t>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antigüedad.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más</w:t>
      </w:r>
      <w:r>
        <w:rPr>
          <w:spacing w:val="-61"/>
        </w:rPr>
        <w:t xml:space="preserve"> </w:t>
      </w:r>
      <w:r>
        <w:t xml:space="preserve">de 20 años de servicios activos en </w:t>
      </w:r>
      <w:r w:rsidR="00336B9C">
        <w:t>la</w:t>
      </w:r>
      <w:r>
        <w:t xml:space="preserve"> Empresa, cinco mensua</w:t>
      </w:r>
      <w:r w:rsidR="00336B9C">
        <w:t>l</w:t>
      </w:r>
      <w:r>
        <w:t>idades de su</w:t>
      </w:r>
      <w:r w:rsidR="00336B9C">
        <w:t>el</w:t>
      </w:r>
      <w:r>
        <w:t>do y</w:t>
      </w:r>
      <w:r>
        <w:rPr>
          <w:spacing w:val="1"/>
        </w:rPr>
        <w:t xml:space="preserve"> </w:t>
      </w:r>
      <w:r>
        <w:t>antigüedad. En caso de fa</w:t>
      </w:r>
      <w:r w:rsidR="00336B9C">
        <w:t>ll</w:t>
      </w:r>
      <w:r>
        <w:t xml:space="preserve">ecimiento, esta ayuda económica se hará efectiva a </w:t>
      </w:r>
      <w:r w:rsidR="00336B9C">
        <w:t>los</w:t>
      </w:r>
      <w:r>
        <w:rPr>
          <w:spacing w:val="1"/>
        </w:rPr>
        <w:t xml:space="preserve"> </w:t>
      </w:r>
      <w:r>
        <w:t>fa</w:t>
      </w:r>
      <w:r>
        <w:t>mi</w:t>
      </w:r>
      <w:r w:rsidR="00336B9C">
        <w:t>l</w:t>
      </w:r>
      <w:r>
        <w:t>ia</w:t>
      </w:r>
      <w:r>
        <w:t>res beneficia</w:t>
      </w:r>
      <w:r>
        <w:t xml:space="preserve">rios que </w:t>
      </w:r>
      <w:r w:rsidR="00336B9C">
        <w:t>l</w:t>
      </w:r>
      <w:r>
        <w:t xml:space="preserve">e corresponda según </w:t>
      </w:r>
      <w:r w:rsidR="00336B9C">
        <w:t>la</w:t>
      </w:r>
      <w:r>
        <w:t xml:space="preserve"> normativa que fija </w:t>
      </w:r>
      <w:r w:rsidR="00336B9C">
        <w:t>el</w:t>
      </w:r>
      <w:r>
        <w:t xml:space="preserve"> Mutua</w:t>
      </w:r>
      <w:r w:rsidR="00336B9C">
        <w:t>l</w:t>
      </w:r>
      <w:r>
        <w:t>ismo</w:t>
      </w:r>
      <w:r>
        <w:rPr>
          <w:spacing w:val="1"/>
        </w:rPr>
        <w:t xml:space="preserve"> </w:t>
      </w:r>
      <w:r>
        <w:t>Labora</w:t>
      </w:r>
      <w:r w:rsidR="00336B9C">
        <w:t>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tipo de pensiones.</w:t>
      </w:r>
    </w:p>
    <w:p w14:paraId="14E11553" w14:textId="77777777" w:rsidR="004524A6" w:rsidRDefault="004524A6">
      <w:pPr>
        <w:pStyle w:val="Textoindependiente"/>
        <w:spacing w:before="11"/>
        <w:rPr>
          <w:sz w:val="21"/>
        </w:rPr>
      </w:pPr>
    </w:p>
    <w:p w14:paraId="19FBBAE4" w14:textId="4CA8D821" w:rsidR="004524A6" w:rsidRDefault="00C41C4D">
      <w:pPr>
        <w:pStyle w:val="Textoindependiente"/>
        <w:spacing w:line="237" w:lineRule="auto"/>
        <w:ind w:left="396" w:right="404"/>
        <w:jc w:val="both"/>
      </w:pPr>
      <w:r w:rsidRPr="00C41C4D">
        <w:rPr>
          <w:b/>
          <w:bCs/>
        </w:rPr>
        <w:t xml:space="preserve">Art. 15. Comisión </w:t>
      </w:r>
      <w:r w:rsidR="00336B9C" w:rsidRPr="00C41C4D">
        <w:rPr>
          <w:b/>
          <w:bCs/>
        </w:rPr>
        <w:t>interpretativa.</w:t>
      </w:r>
      <w:r w:rsidR="00336B9C">
        <w:t xml:space="preserve"> —</w:t>
      </w:r>
      <w:r>
        <w:t xml:space="preserve">Se constituye una Comisión Mixta </w:t>
      </w:r>
      <w:r w:rsidR="00336B9C">
        <w:t>I</w:t>
      </w:r>
      <w:r>
        <w:t>nterpretativa,</w:t>
      </w:r>
      <w:r>
        <w:rPr>
          <w:spacing w:val="1"/>
        </w:rPr>
        <w:t xml:space="preserve"> </w:t>
      </w:r>
      <w:r>
        <w:t xml:space="preserve">compuesta por </w:t>
      </w:r>
      <w:r w:rsidR="00336B9C">
        <w:t>el</w:t>
      </w:r>
      <w:r>
        <w:t xml:space="preserve"> Presidente d</w:t>
      </w:r>
      <w:r w:rsidR="00336B9C">
        <w:t>el</w:t>
      </w:r>
      <w:r>
        <w:t xml:space="preserve"> Sindicato de Actividades Diversas, que </w:t>
      </w:r>
      <w:r w:rsidR="00336B9C">
        <w:t>la</w:t>
      </w:r>
      <w:r>
        <w:t xml:space="preserve"> presidirá </w:t>
      </w:r>
      <w:r w:rsidR="00336B9C">
        <w:t>el</w:t>
      </w:r>
      <w:r>
        <w:rPr>
          <w:spacing w:val="1"/>
        </w:rPr>
        <w:t xml:space="preserve"> </w:t>
      </w:r>
      <w:r>
        <w:t xml:space="preserve">Secretario mismo; que actuará de Secretario de </w:t>
      </w:r>
      <w:r w:rsidR="00336B9C">
        <w:t>la</w:t>
      </w:r>
      <w:r>
        <w:t xml:space="preserve"> Comisión; y como Voca</w:t>
      </w:r>
      <w:r w:rsidR="00336B9C">
        <w:t>l</w:t>
      </w:r>
      <w:r>
        <w:t xml:space="preserve">es </w:t>
      </w:r>
      <w:r w:rsidR="00336B9C">
        <w:t>el</w:t>
      </w:r>
      <w:r>
        <w:rPr>
          <w:spacing w:val="1"/>
        </w:rPr>
        <w:t xml:space="preserve"> </w:t>
      </w:r>
      <w:r>
        <w:t>Presiden</w:t>
      </w:r>
      <w:r>
        <w:t>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36B9C"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36B9C">
        <w:t>la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Empresarios,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Socia</w:t>
      </w:r>
      <w:r w:rsidR="00336B9C">
        <w:t>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36B9C">
        <w:t>la</w:t>
      </w:r>
      <w:r>
        <w:t>s</w:t>
      </w:r>
      <w:r>
        <w:rPr>
          <w:spacing w:val="1"/>
        </w:rPr>
        <w:t xml:space="preserve"> </w:t>
      </w:r>
      <w:r>
        <w:t>Agrupaciones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Despachos.</w:t>
      </w:r>
    </w:p>
    <w:p w14:paraId="693D76F8" w14:textId="77777777" w:rsidR="004524A6" w:rsidRDefault="004524A6">
      <w:pPr>
        <w:pStyle w:val="Textoindependiente"/>
        <w:rPr>
          <w:sz w:val="22"/>
        </w:rPr>
      </w:pPr>
    </w:p>
    <w:p w14:paraId="760A067F" w14:textId="5CDED895" w:rsidR="004524A6" w:rsidRDefault="00C41C4D">
      <w:pPr>
        <w:pStyle w:val="Textoindependiente"/>
        <w:spacing w:before="1" w:line="237" w:lineRule="auto"/>
        <w:ind w:left="396" w:right="406"/>
        <w:jc w:val="both"/>
      </w:pPr>
      <w:r w:rsidRPr="00C41C4D">
        <w:rPr>
          <w:b/>
          <w:bCs/>
        </w:rPr>
        <w:t>Art.</w:t>
      </w:r>
      <w:r w:rsidRPr="00C41C4D">
        <w:rPr>
          <w:b/>
          <w:bCs/>
          <w:spacing w:val="1"/>
        </w:rPr>
        <w:t xml:space="preserve"> </w:t>
      </w:r>
      <w:r w:rsidRPr="00C41C4D">
        <w:rPr>
          <w:b/>
          <w:bCs/>
        </w:rPr>
        <w:t>16.</w:t>
      </w:r>
      <w:r w:rsidRPr="00C41C4D">
        <w:rPr>
          <w:b/>
          <w:bCs/>
          <w:spacing w:val="1"/>
        </w:rPr>
        <w:t xml:space="preserve"> </w:t>
      </w:r>
      <w:r w:rsidRPr="00C41C4D">
        <w:rPr>
          <w:b/>
          <w:bCs/>
        </w:rPr>
        <w:t>Repercusión</w:t>
      </w:r>
      <w:r w:rsidRPr="00C41C4D">
        <w:rPr>
          <w:b/>
          <w:bCs/>
          <w:spacing w:val="1"/>
        </w:rPr>
        <w:t xml:space="preserve"> </w:t>
      </w:r>
      <w:r w:rsidRPr="00C41C4D">
        <w:rPr>
          <w:b/>
          <w:bCs/>
        </w:rPr>
        <w:t>en</w:t>
      </w:r>
      <w:r w:rsidRPr="00C41C4D">
        <w:rPr>
          <w:b/>
          <w:bCs/>
          <w:spacing w:val="1"/>
        </w:rPr>
        <w:t xml:space="preserve"> </w:t>
      </w:r>
      <w:r w:rsidR="00336B9C" w:rsidRPr="00C41C4D">
        <w:rPr>
          <w:b/>
          <w:bCs/>
        </w:rPr>
        <w:t>precios</w:t>
      </w:r>
      <w:r w:rsidR="00336B9C">
        <w:t>. —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convienen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hacer</w:t>
      </w:r>
      <w:r>
        <w:rPr>
          <w:spacing w:val="63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dec</w:t>
      </w:r>
      <w:r w:rsidR="00336B9C">
        <w:t>la</w:t>
      </w:r>
      <w:r>
        <w:t>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 w:rsidR="00336B9C">
        <w:t>la</w:t>
      </w:r>
      <w:r>
        <w:t>s</w:t>
      </w:r>
      <w:r>
        <w:rPr>
          <w:spacing w:val="-7"/>
        </w:rPr>
        <w:t xml:space="preserve"> </w:t>
      </w:r>
      <w:r>
        <w:t>mejoras</w:t>
      </w:r>
      <w:r>
        <w:rPr>
          <w:spacing w:val="-7"/>
        </w:rPr>
        <w:t xml:space="preserve"> </w:t>
      </w:r>
      <w:r>
        <w:t>estipu</w:t>
      </w:r>
      <w:r w:rsidR="00336B9C">
        <w:t>la</w:t>
      </w:r>
      <w:r>
        <w:t>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Convenio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tendrán</w:t>
      </w:r>
      <w:r>
        <w:rPr>
          <w:spacing w:val="-8"/>
        </w:rPr>
        <w:t xml:space="preserve"> </w:t>
      </w:r>
      <w:r>
        <w:t>repercusión</w:t>
      </w:r>
      <w:r>
        <w:rPr>
          <w:spacing w:val="-8"/>
        </w:rPr>
        <w:t xml:space="preserve"> </w:t>
      </w:r>
      <w:r>
        <w:t>en</w:t>
      </w:r>
      <w:r>
        <w:rPr>
          <w:spacing w:val="-61"/>
        </w:rPr>
        <w:t xml:space="preserve"> </w:t>
      </w:r>
      <w:r w:rsidR="00336B9C">
        <w:t>los</w:t>
      </w:r>
      <w:r>
        <w:rPr>
          <w:spacing w:val="-1"/>
        </w:rPr>
        <w:t xml:space="preserve"> </w:t>
      </w:r>
      <w:r>
        <w:t>precios.</w:t>
      </w:r>
    </w:p>
    <w:p w14:paraId="79A82062" w14:textId="77777777" w:rsidR="004524A6" w:rsidRDefault="004524A6">
      <w:pPr>
        <w:pStyle w:val="Textoindependiente"/>
        <w:rPr>
          <w:sz w:val="20"/>
        </w:rPr>
      </w:pPr>
    </w:p>
    <w:p w14:paraId="41EF3F52" w14:textId="518F9A46" w:rsidR="004524A6" w:rsidRDefault="00C41C4D">
      <w:pPr>
        <w:pStyle w:val="Textoindependiente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A0544A" wp14:editId="5DB3B0B9">
                <wp:simplePos x="0" y="0"/>
                <wp:positionH relativeFrom="page">
                  <wp:posOffset>1327150</wp:posOffset>
                </wp:positionH>
                <wp:positionV relativeFrom="paragraph">
                  <wp:posOffset>162560</wp:posOffset>
                </wp:positionV>
                <wp:extent cx="510984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8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E4E9F" id="Rectangle 2" o:spid="_x0000_s1026" style="position:absolute;margin-left:104.5pt;margin-top:12.8pt;width:402.3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25D000A" w14:textId="77777777" w:rsidR="004524A6" w:rsidRDefault="004524A6">
      <w:pPr>
        <w:pStyle w:val="Textoindependiente"/>
        <w:spacing w:before="2"/>
        <w:rPr>
          <w:sz w:val="11"/>
        </w:rPr>
      </w:pPr>
    </w:p>
    <w:p w14:paraId="14D72B8B" w14:textId="77777777" w:rsidR="004524A6" w:rsidRDefault="00C41C4D">
      <w:pPr>
        <w:pStyle w:val="Textoindependiente"/>
        <w:spacing w:before="98" w:line="217" w:lineRule="exact"/>
        <w:ind w:left="396"/>
      </w:pPr>
      <w:r>
        <w:t>Federación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Financieros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Administrativos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CC.OO.</w:t>
      </w:r>
      <w:r>
        <w:rPr>
          <w:spacing w:val="-8"/>
        </w:rPr>
        <w:t xml:space="preserve"> </w:t>
      </w:r>
      <w:r>
        <w:t>Canaria</w:t>
      </w:r>
      <w:r>
        <w:t>s</w:t>
      </w:r>
    </w:p>
    <w:p w14:paraId="1DAE37E8" w14:textId="47BA815C" w:rsidR="004524A6" w:rsidRPr="00C41C4D" w:rsidRDefault="00C41C4D">
      <w:pPr>
        <w:pStyle w:val="Textoindependiente"/>
        <w:spacing w:line="216" w:lineRule="exact"/>
        <w:ind w:left="396"/>
        <w:rPr>
          <w:b/>
          <w:bCs/>
        </w:rPr>
      </w:pPr>
      <w:r w:rsidRPr="00C41C4D">
        <w:rPr>
          <w:b/>
          <w:bCs/>
          <w:w w:val="110"/>
        </w:rPr>
        <w:t>COMF</w:t>
      </w:r>
      <w:r w:rsidR="00336B9C" w:rsidRPr="00C41C4D">
        <w:rPr>
          <w:b/>
          <w:bCs/>
          <w:w w:val="110"/>
        </w:rPr>
        <w:t>I</w:t>
      </w:r>
      <w:r w:rsidRPr="00C41C4D">
        <w:rPr>
          <w:b/>
          <w:bCs/>
          <w:w w:val="110"/>
        </w:rPr>
        <w:t>A-CANA</w:t>
      </w:r>
      <w:r w:rsidR="00336B9C" w:rsidRPr="00C41C4D">
        <w:rPr>
          <w:b/>
          <w:bCs/>
          <w:w w:val="110"/>
        </w:rPr>
        <w:t>RI</w:t>
      </w:r>
      <w:r w:rsidRPr="00C41C4D">
        <w:rPr>
          <w:b/>
          <w:bCs/>
          <w:w w:val="110"/>
        </w:rPr>
        <w:t>AS</w:t>
      </w:r>
    </w:p>
    <w:p w14:paraId="3FA392E7" w14:textId="77777777" w:rsidR="004524A6" w:rsidRDefault="00C41C4D">
      <w:pPr>
        <w:pStyle w:val="Textoindependiente"/>
        <w:tabs>
          <w:tab w:val="left" w:pos="3060"/>
          <w:tab w:val="left" w:pos="4390"/>
        </w:tabs>
        <w:spacing w:line="217" w:lineRule="exact"/>
        <w:ind w:left="396"/>
      </w:pPr>
      <w:r>
        <w:t>C/Méndez</w:t>
      </w:r>
      <w:r>
        <w:rPr>
          <w:spacing w:val="-9"/>
        </w:rPr>
        <w:t xml:space="preserve"> </w:t>
      </w:r>
      <w:r>
        <w:t>Núñez,</w:t>
      </w:r>
      <w:r>
        <w:rPr>
          <w:spacing w:val="-7"/>
        </w:rPr>
        <w:t xml:space="preserve"> </w:t>
      </w:r>
      <w:r>
        <w:t>84-9º</w:t>
      </w:r>
      <w:r>
        <w:rPr>
          <w:rFonts w:ascii="Times New Roman" w:hAnsi="Times New Roman"/>
        </w:rPr>
        <w:tab/>
      </w:r>
      <w:r>
        <w:t>38001</w:t>
      </w:r>
      <w:r>
        <w:rPr>
          <w:rFonts w:ascii="Times New Roman" w:hAnsi="Times New Roman"/>
        </w:rPr>
        <w:tab/>
      </w:r>
      <w:r>
        <w:t>Santa</w:t>
      </w:r>
      <w:r>
        <w:rPr>
          <w:spacing w:val="-8"/>
        </w:rPr>
        <w:t xml:space="preserve"> </w:t>
      </w:r>
      <w:r>
        <w:t>Cruz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Tenerife</w:t>
      </w:r>
    </w:p>
    <w:p w14:paraId="014776AC" w14:textId="09D6C6FA" w:rsidR="004524A6" w:rsidRDefault="00C41C4D">
      <w:pPr>
        <w:pStyle w:val="Textoindependiente"/>
        <w:tabs>
          <w:tab w:val="left" w:pos="3060"/>
          <w:tab w:val="left" w:pos="4390"/>
        </w:tabs>
        <w:spacing w:before="2" w:line="237" w:lineRule="auto"/>
        <w:ind w:left="396" w:right="1540"/>
      </w:pPr>
      <w:r>
        <w:rPr>
          <w:spacing w:val="-1"/>
        </w:rPr>
        <w:t>e-mai</w:t>
      </w:r>
      <w:r w:rsidR="00336B9C">
        <w:rPr>
          <w:spacing w:val="-1"/>
        </w:rPr>
        <w:t>l</w:t>
      </w:r>
      <w:r>
        <w:rPr>
          <w:spacing w:val="-1"/>
        </w:rPr>
        <w:t>:</w:t>
      </w:r>
      <w:r>
        <w:rPr>
          <w:spacing w:val="-13"/>
        </w:rPr>
        <w:t xml:space="preserve"> </w:t>
      </w:r>
      <w:hyperlink r:id="rId9">
        <w:r>
          <w:rPr>
            <w:spacing w:val="-1"/>
          </w:rPr>
          <w:t>canarias@comfia.ccoo.es</w:t>
        </w:r>
      </w:hyperlink>
      <w:r>
        <w:rPr>
          <w:rFonts w:ascii="Times New Roman" w:hAnsi="Times New Roman"/>
          <w:spacing w:val="-1"/>
        </w:rPr>
        <w:tab/>
      </w:r>
      <w:r>
        <w:rPr>
          <w:spacing w:val="-1"/>
        </w:rPr>
        <w:t xml:space="preserve">web: </w:t>
      </w:r>
      <w:hyperlink r:id="rId10">
        <w:r>
          <w:rPr>
            <w:color w:val="000064"/>
            <w:spacing w:val="-1"/>
          </w:rPr>
          <w:t>www.comfia.net/canarias/</w:t>
        </w:r>
      </w:hyperlink>
      <w:r>
        <w:rPr>
          <w:color w:val="000064"/>
          <w:spacing w:val="-60"/>
        </w:rPr>
        <w:t xml:space="preserve"> </w:t>
      </w:r>
      <w:r>
        <w:t>T</w:t>
      </w:r>
      <w:r w:rsidR="00336B9C">
        <w:t>el</w:t>
      </w:r>
      <w:r>
        <w:t>éfono:</w:t>
      </w:r>
      <w:r>
        <w:rPr>
          <w:spacing w:val="-11"/>
        </w:rPr>
        <w:t xml:space="preserve"> </w:t>
      </w:r>
      <w:r>
        <w:t>922</w:t>
      </w:r>
      <w:r>
        <w:rPr>
          <w:spacing w:val="-10"/>
        </w:rPr>
        <w:t xml:space="preserve"> </w:t>
      </w:r>
      <w:r>
        <w:t>604</w:t>
      </w:r>
      <w:r>
        <w:rPr>
          <w:spacing w:val="-12"/>
        </w:rPr>
        <w:t xml:space="preserve"> </w:t>
      </w:r>
      <w:r>
        <w:t>720</w:t>
      </w:r>
      <w:r>
        <w:rPr>
          <w:rFonts w:ascii="Times New Roman" w:hAnsi="Times New Roman"/>
        </w:rPr>
        <w:tab/>
      </w:r>
      <w:r>
        <w:t>Fax: 922 604</w:t>
      </w:r>
      <w:r>
        <w:rPr>
          <w:spacing w:val="-2"/>
        </w:rPr>
        <w:t xml:space="preserve"> </w:t>
      </w:r>
      <w:r>
        <w:t>7</w:t>
      </w:r>
      <w:r>
        <w:t>21</w:t>
      </w:r>
    </w:p>
    <w:sectPr w:rsidR="004524A6">
      <w:pgSz w:w="12240" w:h="15840"/>
      <w:pgMar w:top="600" w:right="1720" w:bottom="940" w:left="17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8967" w14:textId="77777777" w:rsidR="00000000" w:rsidRDefault="00C41C4D">
      <w:r>
        <w:separator/>
      </w:r>
    </w:p>
  </w:endnote>
  <w:endnote w:type="continuationSeparator" w:id="0">
    <w:p w14:paraId="02DDBF2E" w14:textId="77777777" w:rsidR="00000000" w:rsidRDefault="00C4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C446" w14:textId="65D25E24" w:rsidR="004524A6" w:rsidRDefault="00C41C4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C7B1CE" wp14:editId="3726C7F9">
              <wp:simplePos x="0" y="0"/>
              <wp:positionH relativeFrom="page">
                <wp:posOffset>6310630</wp:posOffset>
              </wp:positionH>
              <wp:positionV relativeFrom="page">
                <wp:posOffset>9446895</wp:posOffset>
              </wp:positionV>
              <wp:extent cx="147955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CE5AE" w14:textId="77777777" w:rsidR="004524A6" w:rsidRDefault="00C41C4D">
                          <w:pPr>
                            <w:spacing w:before="23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7B1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9pt;margin-top:743.85pt;width:11.6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" filled="f" stroked="f">
              <v:textbox inset="0,0,0,0">
                <w:txbxContent>
                  <w:p w14:paraId="57FCE5AE" w14:textId="77777777" w:rsidR="004524A6" w:rsidRDefault="00C41C4D">
                    <w:pPr>
                      <w:spacing w:before="23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7060" w14:textId="77777777" w:rsidR="00000000" w:rsidRDefault="00C41C4D">
      <w:r>
        <w:separator/>
      </w:r>
    </w:p>
  </w:footnote>
  <w:footnote w:type="continuationSeparator" w:id="0">
    <w:p w14:paraId="66E705A7" w14:textId="77777777" w:rsidR="00000000" w:rsidRDefault="00C4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357F"/>
    <w:multiLevelType w:val="hybridMultilevel"/>
    <w:tmpl w:val="1C740D32"/>
    <w:lvl w:ilvl="0" w:tplc="8EA4C0EE">
      <w:numFmt w:val="bullet"/>
      <w:lvlText w:val=""/>
      <w:lvlJc w:val="left"/>
      <w:pPr>
        <w:ind w:left="1073" w:hanging="339"/>
      </w:pPr>
      <w:rPr>
        <w:rFonts w:ascii="Symbol" w:eastAsia="Symbol" w:hAnsi="Symbol" w:cs="Symbol" w:hint="default"/>
        <w:w w:val="98"/>
        <w:sz w:val="18"/>
        <w:szCs w:val="18"/>
        <w:lang w:val="es-ES" w:eastAsia="en-US" w:bidi="ar-SA"/>
      </w:rPr>
    </w:lvl>
    <w:lvl w:ilvl="1" w:tplc="07FCB26A">
      <w:numFmt w:val="bullet"/>
      <w:lvlText w:val="•"/>
      <w:lvlJc w:val="left"/>
      <w:pPr>
        <w:ind w:left="1852" w:hanging="339"/>
      </w:pPr>
      <w:rPr>
        <w:rFonts w:hint="default"/>
        <w:lang w:val="es-ES" w:eastAsia="en-US" w:bidi="ar-SA"/>
      </w:rPr>
    </w:lvl>
    <w:lvl w:ilvl="2" w:tplc="0DF82F36">
      <w:numFmt w:val="bullet"/>
      <w:lvlText w:val="•"/>
      <w:lvlJc w:val="left"/>
      <w:pPr>
        <w:ind w:left="2624" w:hanging="339"/>
      </w:pPr>
      <w:rPr>
        <w:rFonts w:hint="default"/>
        <w:lang w:val="es-ES" w:eastAsia="en-US" w:bidi="ar-SA"/>
      </w:rPr>
    </w:lvl>
    <w:lvl w:ilvl="3" w:tplc="B0A2B69E">
      <w:numFmt w:val="bullet"/>
      <w:lvlText w:val="•"/>
      <w:lvlJc w:val="left"/>
      <w:pPr>
        <w:ind w:left="3396" w:hanging="339"/>
      </w:pPr>
      <w:rPr>
        <w:rFonts w:hint="default"/>
        <w:lang w:val="es-ES" w:eastAsia="en-US" w:bidi="ar-SA"/>
      </w:rPr>
    </w:lvl>
    <w:lvl w:ilvl="4" w:tplc="6AF4754C">
      <w:numFmt w:val="bullet"/>
      <w:lvlText w:val="•"/>
      <w:lvlJc w:val="left"/>
      <w:pPr>
        <w:ind w:left="4168" w:hanging="339"/>
      </w:pPr>
      <w:rPr>
        <w:rFonts w:hint="default"/>
        <w:lang w:val="es-ES" w:eastAsia="en-US" w:bidi="ar-SA"/>
      </w:rPr>
    </w:lvl>
    <w:lvl w:ilvl="5" w:tplc="4120E390">
      <w:numFmt w:val="bullet"/>
      <w:lvlText w:val="•"/>
      <w:lvlJc w:val="left"/>
      <w:pPr>
        <w:ind w:left="4940" w:hanging="339"/>
      </w:pPr>
      <w:rPr>
        <w:rFonts w:hint="default"/>
        <w:lang w:val="es-ES" w:eastAsia="en-US" w:bidi="ar-SA"/>
      </w:rPr>
    </w:lvl>
    <w:lvl w:ilvl="6" w:tplc="B2342444">
      <w:numFmt w:val="bullet"/>
      <w:lvlText w:val="•"/>
      <w:lvlJc w:val="left"/>
      <w:pPr>
        <w:ind w:left="5712" w:hanging="339"/>
      </w:pPr>
      <w:rPr>
        <w:rFonts w:hint="default"/>
        <w:lang w:val="es-ES" w:eastAsia="en-US" w:bidi="ar-SA"/>
      </w:rPr>
    </w:lvl>
    <w:lvl w:ilvl="7" w:tplc="A62C69B8">
      <w:numFmt w:val="bullet"/>
      <w:lvlText w:val="•"/>
      <w:lvlJc w:val="left"/>
      <w:pPr>
        <w:ind w:left="6484" w:hanging="339"/>
      </w:pPr>
      <w:rPr>
        <w:rFonts w:hint="default"/>
        <w:lang w:val="es-ES" w:eastAsia="en-US" w:bidi="ar-SA"/>
      </w:rPr>
    </w:lvl>
    <w:lvl w:ilvl="8" w:tplc="13A6145C">
      <w:numFmt w:val="bullet"/>
      <w:lvlText w:val="•"/>
      <w:lvlJc w:val="left"/>
      <w:pPr>
        <w:ind w:left="7256" w:hanging="339"/>
      </w:pPr>
      <w:rPr>
        <w:rFonts w:hint="default"/>
        <w:lang w:val="es-ES" w:eastAsia="en-US" w:bidi="ar-SA"/>
      </w:rPr>
    </w:lvl>
  </w:abstractNum>
  <w:num w:numId="1" w16cid:durableId="84524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A6"/>
    <w:rsid w:val="00336B9C"/>
    <w:rsid w:val="004524A6"/>
    <w:rsid w:val="00C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907515F"/>
  <w15:docId w15:val="{B7B9C993-F569-4946-A6C7-E260628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7"/>
      <w:ind w:left="821" w:right="830"/>
      <w:jc w:val="center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spacing w:line="217" w:lineRule="exact"/>
      <w:ind w:left="1073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comfia.net/cana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arias@comfia.ccoo.e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6" ma:contentTypeDescription="Crear nuevo documento." ma:contentTypeScope="" ma:versionID="c4415e14b115b1dacc0e1986a77261d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3b477f97c5332fc48ddb40ecab3f353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CDBD84-5A1D-4AC2-BDF2-3F8DD3A96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2EE1B-5A1A-4832-84CB-E01602B7FEF7}"/>
</file>

<file path=customXml/itemProps3.xml><?xml version="1.0" encoding="utf-8"?>
<ds:datastoreItem xmlns:ds="http://schemas.openxmlformats.org/officeDocument/2006/customXml" ds:itemID="{AEFA058F-894D-4CAD-A29E-EC29577ED4F1}"/>
</file>

<file path=customXml/itemProps4.xml><?xml version="1.0" encoding="utf-8"?>
<ds:datastoreItem xmlns:ds="http://schemas.openxmlformats.org/officeDocument/2006/customXml" ds:itemID="{6B7D9008-426E-410D-A9E1-356C18CBC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Texto Convenio Colectivo O y D  tfe.doc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Texto Convenio Colectivo O y D  tfe.doc</dc:title>
  <dc:creator>hquintana</dc:creator>
  <cp:lastModifiedBy>Manuela Rabaneda Cárdenas</cp:lastModifiedBy>
  <cp:revision>2</cp:revision>
  <dcterms:created xsi:type="dcterms:W3CDTF">2023-03-06T12:54:00Z</dcterms:created>
  <dcterms:modified xsi:type="dcterms:W3CDTF">2023-03-06T12:54:00Z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0x010100F3671DA0BFC7C648ABECC1FF189449F0</vt:lpwstr>
  </property>
</Properties>
</file>