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7298D" w14:textId="77777777" w:rsidR="00A77B6B" w:rsidRPr="00A77B6B" w:rsidRDefault="00A77B6B" w:rsidP="003555AA">
      <w:pPr>
        <w:spacing w:after="477" w:line="280" w:lineRule="exact"/>
        <w:ind w:right="43"/>
        <w:rPr>
          <w:rFonts w:ascii="Georgia" w:eastAsia="Calibri" w:hAnsi="Georgia" w:cs="Calibri"/>
          <w:b/>
          <w:color w:val="000000"/>
          <w:sz w:val="20"/>
          <w:szCs w:val="20"/>
          <w:lang w:eastAsia="es-ES"/>
        </w:rPr>
      </w:pPr>
    </w:p>
    <w:p w14:paraId="7E21F962" w14:textId="02942C5F" w:rsidR="00A77B6B" w:rsidRPr="002D160A" w:rsidRDefault="002D160A" w:rsidP="00171CA8">
      <w:pPr>
        <w:spacing w:after="477" w:line="280" w:lineRule="exact"/>
        <w:ind w:left="10" w:right="43" w:hanging="10"/>
        <w:jc w:val="both"/>
        <w:rPr>
          <w:rFonts w:ascii="Georgia" w:eastAsia="Calibri" w:hAnsi="Georgia" w:cs="Calibri"/>
          <w:b/>
          <w:bCs/>
          <w:sz w:val="20"/>
          <w:szCs w:val="20"/>
          <w:lang w:eastAsia="es-ES"/>
        </w:rPr>
      </w:pPr>
      <w:r w:rsidRPr="00171CA8">
        <w:rPr>
          <w:rFonts w:ascii="Georgia" w:eastAsia="Calibri" w:hAnsi="Georgia" w:cs="Calibri"/>
          <w:b/>
          <w:sz w:val="20"/>
          <w:szCs w:val="20"/>
          <w:lang w:eastAsia="es-ES"/>
        </w:rPr>
        <w:t>SOLICITUD DE ADHESIÓN AL PROYECTO DE ANÁLISIS EN LA COMERCIALIZACIÓN DIRECTA ON-LINE</w:t>
      </w:r>
      <w:r w:rsidR="00331C30" w:rsidRPr="00171CA8">
        <w:rPr>
          <w:rFonts w:ascii="Georgia" w:eastAsia="Calibri" w:hAnsi="Georgia" w:cs="Calibri"/>
          <w:b/>
          <w:sz w:val="20"/>
          <w:szCs w:val="20"/>
          <w:lang w:eastAsia="es-ES"/>
        </w:rPr>
        <w:t xml:space="preserve"> </w:t>
      </w:r>
      <w:r w:rsidRPr="00171CA8">
        <w:rPr>
          <w:rFonts w:ascii="Georgia" w:eastAsia="Calibri" w:hAnsi="Georgia" w:cs="Calibri"/>
          <w:b/>
          <w:sz w:val="20"/>
          <w:szCs w:val="20"/>
          <w:lang w:eastAsia="es-ES"/>
        </w:rPr>
        <w:t>DE LAS ACTIVIDADES TURÍSTICAS</w:t>
      </w:r>
      <w:r w:rsidRPr="00171CA8">
        <w:rPr>
          <w:rFonts w:ascii="Book Antiqua" w:eastAsia="Times New Roman" w:hAnsi="Book Antiqua" w:cstheme="majorHAnsi"/>
          <w:b/>
          <w:bCs/>
          <w:lang w:eastAsia="es-ES"/>
        </w:rPr>
        <w:t xml:space="preserve"> </w:t>
      </w:r>
      <w:r w:rsidRPr="00171CA8">
        <w:rPr>
          <w:rFonts w:ascii="Georgia" w:eastAsia="Calibri" w:hAnsi="Georgia" w:cs="Calibri"/>
          <w:b/>
          <w:bCs/>
          <w:sz w:val="20"/>
          <w:szCs w:val="20"/>
          <w:lang w:eastAsia="es-ES"/>
        </w:rPr>
        <w:t>OFRECIDAS POR LAS EMPRESAS DEL SECTOR EN LA ISLA DE TENERIFE</w:t>
      </w:r>
      <w:r w:rsidRPr="00171CA8">
        <w:rPr>
          <w:rFonts w:ascii="Georgia" w:eastAsia="Calibri" w:hAnsi="Georgia" w:cs="Calibri"/>
          <w:b/>
          <w:sz w:val="20"/>
          <w:szCs w:val="20"/>
          <w:lang w:eastAsia="es-ES"/>
        </w:rPr>
        <w:t>, A TRAVÉS DE LA WEB OFICIAL DE</w:t>
      </w:r>
      <w:r w:rsidR="00331C30" w:rsidRPr="00171CA8">
        <w:rPr>
          <w:rFonts w:ascii="Georgia" w:eastAsia="Calibri" w:hAnsi="Georgia" w:cs="Calibri"/>
          <w:b/>
          <w:sz w:val="20"/>
          <w:szCs w:val="20"/>
          <w:lang w:eastAsia="es-ES"/>
        </w:rPr>
        <w:t xml:space="preserve"> </w:t>
      </w:r>
      <w:r w:rsidR="00752755" w:rsidRPr="00171CA8">
        <w:rPr>
          <w:rFonts w:ascii="Georgia" w:eastAsia="Calibri" w:hAnsi="Georgia" w:cs="Calibri"/>
          <w:b/>
          <w:sz w:val="20"/>
          <w:szCs w:val="20"/>
          <w:lang w:eastAsia="es-ES"/>
        </w:rPr>
        <w:t>SPET, TURISMO DE TENERIFE, S.A.</w:t>
      </w:r>
    </w:p>
    <w:p w14:paraId="78692BD8" w14:textId="5F40A7F1" w:rsidR="00A77B6B" w:rsidRDefault="00A77B6B" w:rsidP="003578E2">
      <w:pPr>
        <w:spacing w:after="391" w:line="280" w:lineRule="exact"/>
        <w:ind w:right="151"/>
        <w:jc w:val="right"/>
        <w:rPr>
          <w:rFonts w:ascii="Georgia" w:eastAsia="Calibri" w:hAnsi="Georgia" w:cs="Calibri"/>
          <w:sz w:val="20"/>
          <w:szCs w:val="20"/>
          <w:lang w:eastAsia="es-ES"/>
        </w:rPr>
      </w:pPr>
      <w:r w:rsidRPr="00A77B6B">
        <w:rPr>
          <w:rFonts w:ascii="Georgia" w:eastAsia="Calibri" w:hAnsi="Georgia" w:cs="Calibri"/>
          <w:color w:val="000000"/>
          <w:sz w:val="20"/>
          <w:szCs w:val="20"/>
          <w:lang w:eastAsia="es-ES"/>
        </w:rPr>
        <w:t xml:space="preserve">En Santa Cruz de Tenerife, </w:t>
      </w:r>
      <w:proofErr w:type="gramStart"/>
      <w:r w:rsidRPr="00BE4F7C">
        <w:rPr>
          <w:rFonts w:ascii="Georgia" w:eastAsia="Calibri" w:hAnsi="Georgia" w:cs="Calibri"/>
          <w:color w:val="000000"/>
          <w:sz w:val="20"/>
          <w:szCs w:val="20"/>
          <w:lang w:eastAsia="es-ES"/>
        </w:rPr>
        <w:t>a</w:t>
      </w:r>
      <w:r w:rsidR="00BE4F7C">
        <w:rPr>
          <w:rFonts w:ascii="Georgia" w:eastAsia="Calibri" w:hAnsi="Georgia" w:cs="Calibri"/>
          <w:color w:val="000000"/>
          <w:sz w:val="20"/>
          <w:szCs w:val="20"/>
          <w:lang w:eastAsia="es-ES"/>
        </w:rPr>
        <w:t>….</w:t>
      </w:r>
      <w:proofErr w:type="gramEnd"/>
      <w:r w:rsidR="00BE4F7C">
        <w:rPr>
          <w:rFonts w:ascii="Georgia" w:eastAsia="Calibri" w:hAnsi="Georgia" w:cs="Calibri"/>
          <w:color w:val="000000"/>
          <w:sz w:val="20"/>
          <w:szCs w:val="20"/>
          <w:lang w:eastAsia="es-ES"/>
        </w:rPr>
        <w:t>.</w:t>
      </w:r>
      <w:r w:rsidRPr="00BE4F7C">
        <w:rPr>
          <w:rFonts w:ascii="Georgia" w:eastAsia="Calibri" w:hAnsi="Georgia" w:cs="Calibri"/>
          <w:color w:val="000000"/>
          <w:sz w:val="20"/>
          <w:szCs w:val="20"/>
          <w:lang w:eastAsia="es-ES"/>
        </w:rPr>
        <w:t xml:space="preserve"> de</w:t>
      </w:r>
      <w:r w:rsidR="00BE4F7C">
        <w:rPr>
          <w:rFonts w:ascii="Georgia" w:eastAsia="Calibri" w:hAnsi="Georgia" w:cs="Calibri"/>
          <w:color w:val="000000"/>
          <w:sz w:val="20"/>
          <w:szCs w:val="20"/>
          <w:lang w:eastAsia="es-ES"/>
        </w:rPr>
        <w:t>………</w:t>
      </w:r>
      <w:r w:rsidR="008B7D39" w:rsidRPr="00BE4F7C">
        <w:rPr>
          <w:rFonts w:ascii="Georgia" w:eastAsia="Calibri" w:hAnsi="Georgia" w:cs="Calibri"/>
          <w:sz w:val="20"/>
          <w:szCs w:val="20"/>
          <w:lang w:eastAsia="es-ES"/>
        </w:rPr>
        <w:t>2019</w:t>
      </w:r>
    </w:p>
    <w:p w14:paraId="0FCF6965" w14:textId="4E02B966" w:rsidR="00C13B4A" w:rsidRPr="00C13B4A" w:rsidRDefault="00C13B4A" w:rsidP="00C13B4A">
      <w:pPr>
        <w:spacing w:after="391" w:line="280" w:lineRule="exact"/>
        <w:ind w:right="151"/>
        <w:jc w:val="center"/>
        <w:rPr>
          <w:rFonts w:ascii="Georgia" w:eastAsia="Calibri" w:hAnsi="Georgia" w:cs="Calibri"/>
          <w:b/>
          <w:sz w:val="20"/>
          <w:szCs w:val="20"/>
          <w:lang w:eastAsia="es-ES"/>
        </w:rPr>
      </w:pPr>
      <w:r w:rsidRPr="00C13B4A">
        <w:rPr>
          <w:rFonts w:ascii="Georgia" w:eastAsia="Calibri" w:hAnsi="Georgia" w:cs="Calibri"/>
          <w:b/>
          <w:sz w:val="20"/>
          <w:szCs w:val="20"/>
          <w:lang w:eastAsia="es-ES"/>
        </w:rPr>
        <w:t>EXPOSITIVO</w:t>
      </w:r>
    </w:p>
    <w:p w14:paraId="04D37D6F" w14:textId="2C37C735" w:rsidR="002D160A" w:rsidRDefault="0005490A" w:rsidP="00B4006C">
      <w:pPr>
        <w:numPr>
          <w:ilvl w:val="0"/>
          <w:numId w:val="3"/>
        </w:numPr>
        <w:spacing w:after="491" w:line="280" w:lineRule="exact"/>
        <w:ind w:right="151"/>
        <w:contextualSpacing/>
        <w:jc w:val="both"/>
        <w:rPr>
          <w:rFonts w:ascii="Georgia" w:eastAsia="Calibri" w:hAnsi="Georgia" w:cs="Calibri"/>
          <w:sz w:val="20"/>
          <w:szCs w:val="20"/>
          <w:lang w:eastAsia="es-ES"/>
        </w:rPr>
      </w:pPr>
      <w:r>
        <w:rPr>
          <w:rFonts w:ascii="Georgia" w:eastAsia="Calibri" w:hAnsi="Georgia" w:cs="Calibri"/>
          <w:sz w:val="20"/>
          <w:szCs w:val="20"/>
          <w:lang w:eastAsia="es-ES"/>
        </w:rPr>
        <w:t xml:space="preserve">SPET, </w:t>
      </w:r>
      <w:r w:rsidR="00A77B6B" w:rsidRPr="00075216">
        <w:rPr>
          <w:rFonts w:ascii="Georgia" w:eastAsia="Calibri" w:hAnsi="Georgia" w:cs="Calibri"/>
          <w:sz w:val="20"/>
          <w:szCs w:val="20"/>
          <w:lang w:eastAsia="es-ES"/>
        </w:rPr>
        <w:t>TURISMO DE TENERIFE</w:t>
      </w:r>
      <w:r w:rsidR="00190867">
        <w:rPr>
          <w:rFonts w:ascii="Georgia" w:eastAsia="Calibri" w:hAnsi="Georgia" w:cs="Calibri"/>
          <w:sz w:val="20"/>
          <w:szCs w:val="20"/>
          <w:lang w:eastAsia="es-ES"/>
        </w:rPr>
        <w:t>,</w:t>
      </w:r>
      <w:r>
        <w:rPr>
          <w:rFonts w:ascii="Georgia" w:eastAsia="Calibri" w:hAnsi="Georgia" w:cs="Calibri"/>
          <w:sz w:val="20"/>
          <w:szCs w:val="20"/>
          <w:lang w:eastAsia="es-ES"/>
        </w:rPr>
        <w:t xml:space="preserve"> S.A. (en lo sucesivo, “</w:t>
      </w:r>
      <w:r w:rsidRPr="0005490A">
        <w:rPr>
          <w:rFonts w:ascii="Georgia" w:eastAsia="Calibri" w:hAnsi="Georgia" w:cs="Calibri"/>
          <w:b/>
          <w:sz w:val="20"/>
          <w:szCs w:val="20"/>
          <w:lang w:eastAsia="es-ES"/>
        </w:rPr>
        <w:t>Turismo de Tenerife</w:t>
      </w:r>
      <w:r>
        <w:rPr>
          <w:rFonts w:ascii="Georgia" w:eastAsia="Calibri" w:hAnsi="Georgia" w:cs="Calibri"/>
          <w:sz w:val="20"/>
          <w:szCs w:val="20"/>
          <w:lang w:eastAsia="es-ES"/>
        </w:rPr>
        <w:t>”)</w:t>
      </w:r>
      <w:r w:rsidR="00190867">
        <w:rPr>
          <w:rFonts w:ascii="Georgia" w:eastAsia="Calibri" w:hAnsi="Georgia" w:cs="Calibri"/>
          <w:sz w:val="20"/>
          <w:szCs w:val="20"/>
          <w:lang w:eastAsia="es-ES"/>
        </w:rPr>
        <w:t xml:space="preserve"> en atención a sus fines y objetivos sociales,</w:t>
      </w:r>
      <w:r w:rsidR="004A77C0" w:rsidRPr="00075216">
        <w:rPr>
          <w:rFonts w:ascii="Georgia" w:eastAsia="Calibri" w:hAnsi="Georgia" w:cs="Calibri"/>
          <w:sz w:val="20"/>
          <w:szCs w:val="20"/>
          <w:lang w:eastAsia="es-ES"/>
        </w:rPr>
        <w:t xml:space="preserve"> </w:t>
      </w:r>
      <w:r w:rsidR="00D636D7">
        <w:rPr>
          <w:rFonts w:ascii="Georgia" w:eastAsia="Calibri" w:hAnsi="Georgia" w:cs="Calibri"/>
          <w:sz w:val="20"/>
          <w:szCs w:val="20"/>
          <w:lang w:eastAsia="es-ES"/>
        </w:rPr>
        <w:t xml:space="preserve">ha decidido iniciar un </w:t>
      </w:r>
      <w:r w:rsidR="00D636D7" w:rsidRPr="00381E21">
        <w:rPr>
          <w:rFonts w:ascii="Georgia" w:eastAsia="Calibri" w:hAnsi="Georgia" w:cs="Calibri"/>
          <w:sz w:val="20"/>
          <w:szCs w:val="20"/>
          <w:lang w:eastAsia="es-ES"/>
        </w:rPr>
        <w:t xml:space="preserve">proyecto </w:t>
      </w:r>
      <w:r w:rsidR="002D160A">
        <w:rPr>
          <w:rFonts w:ascii="Georgia" w:eastAsia="Calibri" w:hAnsi="Georgia" w:cs="Calibri"/>
          <w:sz w:val="20"/>
          <w:szCs w:val="20"/>
          <w:lang w:eastAsia="es-ES"/>
        </w:rPr>
        <w:t>de asistencia técnica consistente en el análisis de la comercialización directa on-line de las principales actividades y productos turísticos que ofrecen las empresas tinerfeñas del sector, co</w:t>
      </w:r>
      <w:r w:rsidR="00B4006C">
        <w:rPr>
          <w:rFonts w:ascii="Georgia" w:eastAsia="Calibri" w:hAnsi="Georgia" w:cs="Calibri"/>
          <w:sz w:val="20"/>
          <w:szCs w:val="20"/>
          <w:lang w:eastAsia="es-ES"/>
        </w:rPr>
        <w:t xml:space="preserve">n la finalidad de contribuir a la promoción y desarrollo </w:t>
      </w:r>
      <w:r w:rsidR="002D160A">
        <w:rPr>
          <w:rFonts w:ascii="Georgia" w:eastAsia="Calibri" w:hAnsi="Georgia" w:cs="Calibri"/>
          <w:sz w:val="20"/>
          <w:szCs w:val="20"/>
          <w:lang w:eastAsia="es-ES"/>
        </w:rPr>
        <w:t>turístico de la Isla (en adelante, “</w:t>
      </w:r>
      <w:r w:rsidR="002D160A" w:rsidRPr="002D160A">
        <w:rPr>
          <w:rFonts w:ascii="Georgia" w:eastAsia="Calibri" w:hAnsi="Georgia" w:cs="Calibri"/>
          <w:b/>
          <w:sz w:val="20"/>
          <w:szCs w:val="20"/>
          <w:lang w:eastAsia="es-ES"/>
        </w:rPr>
        <w:t>el Proyecto</w:t>
      </w:r>
      <w:r w:rsidR="002D160A">
        <w:rPr>
          <w:rFonts w:ascii="Georgia" w:eastAsia="Calibri" w:hAnsi="Georgia" w:cs="Calibri"/>
          <w:sz w:val="20"/>
          <w:szCs w:val="20"/>
          <w:lang w:eastAsia="es-ES"/>
        </w:rPr>
        <w:t>”).</w:t>
      </w:r>
    </w:p>
    <w:p w14:paraId="1DFC3863" w14:textId="77777777" w:rsidR="002D160A" w:rsidRDefault="002D160A" w:rsidP="002D160A">
      <w:pPr>
        <w:spacing w:after="491" w:line="280" w:lineRule="exact"/>
        <w:ind w:left="360" w:right="151"/>
        <w:contextualSpacing/>
        <w:jc w:val="both"/>
        <w:rPr>
          <w:rFonts w:ascii="Georgia" w:eastAsia="Calibri" w:hAnsi="Georgia" w:cs="Calibri"/>
          <w:sz w:val="20"/>
          <w:szCs w:val="20"/>
          <w:lang w:eastAsia="es-ES"/>
        </w:rPr>
      </w:pPr>
    </w:p>
    <w:p w14:paraId="7B5F00E0" w14:textId="30DF2F45" w:rsidR="00CD1718" w:rsidRPr="00CD1718" w:rsidRDefault="0005490A" w:rsidP="00CD1718">
      <w:pPr>
        <w:numPr>
          <w:ilvl w:val="0"/>
          <w:numId w:val="3"/>
        </w:numPr>
        <w:spacing w:after="491" w:line="280" w:lineRule="exact"/>
        <w:ind w:right="151"/>
        <w:contextualSpacing/>
        <w:jc w:val="both"/>
        <w:rPr>
          <w:rFonts w:ascii="Georgia" w:eastAsia="Calibri" w:hAnsi="Georgia" w:cs="Calibri"/>
          <w:sz w:val="20"/>
          <w:szCs w:val="20"/>
          <w:lang w:eastAsia="es-ES"/>
        </w:rPr>
      </w:pPr>
      <w:r>
        <w:rPr>
          <w:rFonts w:ascii="Georgia" w:eastAsia="Calibri" w:hAnsi="Georgia" w:cs="Calibri"/>
          <w:sz w:val="20"/>
          <w:szCs w:val="20"/>
          <w:lang w:eastAsia="es-ES"/>
        </w:rPr>
        <w:t>T</w:t>
      </w:r>
      <w:r w:rsidRPr="00B4006C">
        <w:rPr>
          <w:rFonts w:ascii="Georgia" w:eastAsia="Calibri" w:hAnsi="Georgia" w:cs="Calibri"/>
          <w:sz w:val="20"/>
          <w:szCs w:val="20"/>
          <w:lang w:eastAsia="es-ES"/>
        </w:rPr>
        <w:t xml:space="preserve">urismo de Tenerife </w:t>
      </w:r>
      <w:r w:rsidR="002D160A" w:rsidRPr="00B4006C">
        <w:rPr>
          <w:rFonts w:ascii="Georgia" w:eastAsia="Calibri" w:hAnsi="Georgia" w:cs="Calibri"/>
          <w:sz w:val="20"/>
          <w:szCs w:val="20"/>
          <w:lang w:eastAsia="es-ES"/>
        </w:rPr>
        <w:t>inició los trámites para la selección y adjudicación de un contrato de consultoría, con el objeto de implantar y desarrollar las labores de asistencia técnica</w:t>
      </w:r>
      <w:r w:rsidR="00B4006C" w:rsidRPr="00B4006C">
        <w:rPr>
          <w:rFonts w:ascii="Georgia" w:eastAsia="Calibri" w:hAnsi="Georgia" w:cs="Calibri"/>
          <w:sz w:val="20"/>
          <w:szCs w:val="20"/>
          <w:lang w:eastAsia="es-ES"/>
        </w:rPr>
        <w:t xml:space="preserve"> que fuesen necesarias en favor de </w:t>
      </w:r>
      <w:r w:rsidR="00CD1718">
        <w:rPr>
          <w:rFonts w:ascii="Georgia" w:eastAsia="Calibri" w:hAnsi="Georgia" w:cs="Calibri"/>
          <w:sz w:val="20"/>
          <w:szCs w:val="20"/>
          <w:lang w:eastAsia="es-ES"/>
        </w:rPr>
        <w:t>un máximo de sesenta</w:t>
      </w:r>
      <w:r w:rsidR="00B4006C" w:rsidRPr="00B4006C">
        <w:rPr>
          <w:rFonts w:ascii="Georgia" w:eastAsia="Calibri" w:hAnsi="Georgia" w:cs="Calibri"/>
          <w:sz w:val="20"/>
          <w:szCs w:val="20"/>
          <w:lang w:eastAsia="es-ES"/>
        </w:rPr>
        <w:t xml:space="preserve"> </w:t>
      </w:r>
      <w:r w:rsidR="00C13B4A">
        <w:rPr>
          <w:rFonts w:ascii="Georgia" w:eastAsia="Calibri" w:hAnsi="Georgia" w:cs="Calibri"/>
          <w:sz w:val="20"/>
          <w:szCs w:val="20"/>
          <w:lang w:eastAsia="es-ES"/>
        </w:rPr>
        <w:t xml:space="preserve">(60) </w:t>
      </w:r>
      <w:r w:rsidR="00B4006C" w:rsidRPr="00B4006C">
        <w:rPr>
          <w:rFonts w:ascii="Georgia" w:eastAsia="Calibri" w:hAnsi="Georgia" w:cs="Calibri"/>
          <w:sz w:val="20"/>
          <w:szCs w:val="20"/>
          <w:lang w:eastAsia="es-ES"/>
        </w:rPr>
        <w:t xml:space="preserve">empresas adheridas a las bases y condiciones del </w:t>
      </w:r>
      <w:r w:rsidR="00F145C8">
        <w:rPr>
          <w:rFonts w:ascii="Georgia" w:eastAsia="Calibri" w:hAnsi="Georgia" w:cs="Calibri"/>
          <w:sz w:val="20"/>
          <w:szCs w:val="20"/>
          <w:lang w:eastAsia="es-ES"/>
        </w:rPr>
        <w:t>P</w:t>
      </w:r>
      <w:r w:rsidR="00B4006C" w:rsidRPr="00B4006C">
        <w:rPr>
          <w:rFonts w:ascii="Georgia" w:eastAsia="Calibri" w:hAnsi="Georgia" w:cs="Calibri"/>
          <w:sz w:val="20"/>
          <w:szCs w:val="20"/>
          <w:lang w:eastAsia="es-ES"/>
        </w:rPr>
        <w:t xml:space="preserve">royecto, en los términos previstos en los pliegos de cláusulas administrativas particulares y prescripciones </w:t>
      </w:r>
      <w:r w:rsidR="00B4006C" w:rsidRPr="00BE4F7C">
        <w:rPr>
          <w:rFonts w:ascii="Georgia" w:eastAsia="Calibri" w:hAnsi="Georgia" w:cs="Calibri"/>
          <w:sz w:val="20"/>
          <w:szCs w:val="20"/>
          <w:lang w:eastAsia="es-ES"/>
        </w:rPr>
        <w:t>técnicas</w:t>
      </w:r>
      <w:r w:rsidR="004907B9" w:rsidRPr="00BE4F7C">
        <w:rPr>
          <w:rFonts w:ascii="Georgia" w:eastAsia="Calibri" w:hAnsi="Georgia" w:cs="Calibri"/>
          <w:sz w:val="20"/>
          <w:szCs w:val="20"/>
          <w:lang w:eastAsia="es-ES"/>
        </w:rPr>
        <w:t xml:space="preserve"> (</w:t>
      </w:r>
      <w:proofErr w:type="spellStart"/>
      <w:r w:rsidR="004907B9" w:rsidRPr="00BE4F7C">
        <w:rPr>
          <w:rFonts w:ascii="Georgia" w:eastAsia="Calibri" w:hAnsi="Georgia" w:cs="Calibri"/>
          <w:sz w:val="20"/>
          <w:szCs w:val="20"/>
          <w:lang w:eastAsia="es-ES"/>
        </w:rPr>
        <w:t>exp</w:t>
      </w:r>
      <w:proofErr w:type="spellEnd"/>
      <w:r w:rsidR="004907B9" w:rsidRPr="00BE4F7C">
        <w:rPr>
          <w:rFonts w:ascii="Georgia" w:eastAsia="Calibri" w:hAnsi="Georgia" w:cs="Calibri"/>
          <w:sz w:val="20"/>
          <w:szCs w:val="20"/>
          <w:lang w:eastAsia="es-ES"/>
        </w:rPr>
        <w:t xml:space="preserve">. </w:t>
      </w:r>
      <w:r w:rsidR="00BE4F7C" w:rsidRPr="00BE4F7C">
        <w:rPr>
          <w:rFonts w:ascii="Georgia" w:eastAsia="Calibri" w:hAnsi="Georgia" w:cs="Calibri"/>
          <w:sz w:val="20"/>
          <w:szCs w:val="20"/>
          <w:lang w:eastAsia="es-ES"/>
        </w:rPr>
        <w:t>23</w:t>
      </w:r>
      <w:r w:rsidR="004907B9" w:rsidRPr="00BE4F7C">
        <w:rPr>
          <w:rFonts w:ascii="Georgia" w:eastAsia="Calibri" w:hAnsi="Georgia" w:cs="Calibri"/>
          <w:sz w:val="20"/>
          <w:szCs w:val="20"/>
          <w:lang w:eastAsia="es-ES"/>
        </w:rPr>
        <w:t>/2019)</w:t>
      </w:r>
      <w:r w:rsidR="00B4006C" w:rsidRPr="00BE4F7C">
        <w:rPr>
          <w:rFonts w:ascii="Georgia" w:eastAsia="Calibri" w:hAnsi="Georgia" w:cs="Calibri"/>
          <w:sz w:val="20"/>
          <w:szCs w:val="20"/>
          <w:lang w:eastAsia="es-ES"/>
        </w:rPr>
        <w:t>, publicad</w:t>
      </w:r>
      <w:r w:rsidR="004907B9" w:rsidRPr="00BE4F7C">
        <w:rPr>
          <w:rFonts w:ascii="Georgia" w:eastAsia="Calibri" w:hAnsi="Georgia" w:cs="Calibri"/>
          <w:sz w:val="20"/>
          <w:szCs w:val="20"/>
          <w:lang w:eastAsia="es-ES"/>
        </w:rPr>
        <w:t>o</w:t>
      </w:r>
      <w:r w:rsidR="00B4006C" w:rsidRPr="00BE4F7C">
        <w:rPr>
          <w:rFonts w:ascii="Georgia" w:eastAsia="Calibri" w:hAnsi="Georgia" w:cs="Calibri"/>
          <w:sz w:val="20"/>
          <w:szCs w:val="20"/>
          <w:lang w:eastAsia="es-ES"/>
        </w:rPr>
        <w:t>s</w:t>
      </w:r>
      <w:r w:rsidR="00B4006C">
        <w:rPr>
          <w:rFonts w:ascii="Georgia" w:eastAsia="Calibri" w:hAnsi="Georgia" w:cs="Calibri"/>
          <w:sz w:val="20"/>
          <w:szCs w:val="20"/>
          <w:lang w:eastAsia="es-ES"/>
        </w:rPr>
        <w:t xml:space="preserve"> en la Plataforma de Contratación del Sector Público.</w:t>
      </w:r>
    </w:p>
    <w:p w14:paraId="1FB0DFDE" w14:textId="77777777" w:rsidR="00CD1718" w:rsidRPr="00CD1718" w:rsidRDefault="00CD1718" w:rsidP="00CD1718">
      <w:pPr>
        <w:spacing w:after="491" w:line="280" w:lineRule="exact"/>
        <w:ind w:left="360" w:right="151"/>
        <w:contextualSpacing/>
        <w:jc w:val="both"/>
        <w:rPr>
          <w:rFonts w:ascii="Georgia" w:eastAsia="Calibri" w:hAnsi="Georgia" w:cs="Calibri"/>
          <w:sz w:val="20"/>
          <w:szCs w:val="20"/>
          <w:lang w:eastAsia="es-ES"/>
        </w:rPr>
      </w:pPr>
    </w:p>
    <w:p w14:paraId="2C2B2357" w14:textId="3742E35D" w:rsidR="00C13B4A" w:rsidRPr="00C13B4A" w:rsidRDefault="0005490A" w:rsidP="00C13B4A">
      <w:pPr>
        <w:numPr>
          <w:ilvl w:val="0"/>
          <w:numId w:val="3"/>
        </w:numPr>
        <w:spacing w:after="491" w:line="280" w:lineRule="exact"/>
        <w:ind w:right="151"/>
        <w:contextualSpacing/>
        <w:jc w:val="both"/>
        <w:rPr>
          <w:rFonts w:ascii="Georgia" w:eastAsia="Calibri" w:hAnsi="Georgia" w:cs="Calibri"/>
          <w:sz w:val="20"/>
          <w:szCs w:val="20"/>
          <w:lang w:eastAsia="es-ES"/>
        </w:rPr>
      </w:pPr>
      <w:r>
        <w:rPr>
          <w:rFonts w:ascii="Georgia" w:eastAsia="Calibri" w:hAnsi="Georgia" w:cs="Calibri"/>
          <w:sz w:val="20"/>
          <w:szCs w:val="20"/>
          <w:lang w:eastAsia="es-ES"/>
        </w:rPr>
        <w:t>L</w:t>
      </w:r>
      <w:r w:rsidR="003303EF">
        <w:rPr>
          <w:rFonts w:ascii="Georgia" w:eastAsia="Calibri" w:hAnsi="Georgia" w:cs="Calibri"/>
          <w:sz w:val="20"/>
          <w:szCs w:val="20"/>
          <w:lang w:eastAsia="es-ES"/>
        </w:rPr>
        <w:t>a</w:t>
      </w:r>
      <w:r>
        <w:rPr>
          <w:rFonts w:ascii="Georgia" w:eastAsia="Calibri" w:hAnsi="Georgia" w:cs="Calibri"/>
          <w:sz w:val="20"/>
          <w:szCs w:val="20"/>
          <w:lang w:eastAsia="es-ES"/>
        </w:rPr>
        <w:t xml:space="preserve"> presente </w:t>
      </w:r>
      <w:r w:rsidR="00AE7754">
        <w:rPr>
          <w:rFonts w:ascii="Georgia" w:eastAsia="Calibri" w:hAnsi="Georgia" w:cs="Calibri"/>
          <w:sz w:val="20"/>
          <w:szCs w:val="20"/>
          <w:lang w:eastAsia="es-ES"/>
        </w:rPr>
        <w:t>solicitud</w:t>
      </w:r>
      <w:r>
        <w:rPr>
          <w:rFonts w:ascii="Georgia" w:eastAsia="Calibri" w:hAnsi="Georgia" w:cs="Calibri"/>
          <w:sz w:val="20"/>
          <w:szCs w:val="20"/>
          <w:lang w:eastAsia="es-ES"/>
        </w:rPr>
        <w:t xml:space="preserve"> de adhesión</w:t>
      </w:r>
      <w:r w:rsidR="00A41D2A">
        <w:rPr>
          <w:rFonts w:ascii="Georgia" w:eastAsia="Calibri" w:hAnsi="Georgia" w:cs="Calibri"/>
          <w:sz w:val="20"/>
          <w:szCs w:val="20"/>
          <w:lang w:eastAsia="es-ES"/>
        </w:rPr>
        <w:t>, junto a las c</w:t>
      </w:r>
      <w:r>
        <w:rPr>
          <w:rFonts w:ascii="Georgia" w:eastAsia="Calibri" w:hAnsi="Georgia" w:cs="Calibri"/>
          <w:sz w:val="20"/>
          <w:szCs w:val="20"/>
          <w:lang w:eastAsia="es-ES"/>
        </w:rPr>
        <w:t xml:space="preserve">ondiciones </w:t>
      </w:r>
      <w:r w:rsidR="00A41D2A">
        <w:rPr>
          <w:rFonts w:ascii="Georgia" w:eastAsia="Calibri" w:hAnsi="Georgia" w:cs="Calibri"/>
          <w:sz w:val="20"/>
          <w:szCs w:val="20"/>
          <w:lang w:eastAsia="es-ES"/>
        </w:rPr>
        <w:t>g</w:t>
      </w:r>
      <w:r w:rsidR="00B52A08">
        <w:rPr>
          <w:rFonts w:ascii="Georgia" w:eastAsia="Calibri" w:hAnsi="Georgia" w:cs="Calibri"/>
          <w:sz w:val="20"/>
          <w:szCs w:val="20"/>
          <w:lang w:eastAsia="es-ES"/>
        </w:rPr>
        <w:t xml:space="preserve">enerales </w:t>
      </w:r>
      <w:r>
        <w:rPr>
          <w:rFonts w:ascii="Georgia" w:eastAsia="Calibri" w:hAnsi="Georgia" w:cs="Calibri"/>
          <w:sz w:val="20"/>
          <w:szCs w:val="20"/>
          <w:lang w:eastAsia="es-ES"/>
        </w:rPr>
        <w:t>y sus Anexos (en adelante, conjuntamente referidos como el “</w:t>
      </w:r>
      <w:r w:rsidR="003303EF" w:rsidRPr="003303EF">
        <w:rPr>
          <w:rFonts w:ascii="Georgia" w:eastAsia="Calibri" w:hAnsi="Georgia" w:cs="Calibri"/>
          <w:b/>
          <w:sz w:val="20"/>
          <w:szCs w:val="20"/>
          <w:lang w:eastAsia="es-ES"/>
        </w:rPr>
        <w:t>Contrato</w:t>
      </w:r>
      <w:r>
        <w:rPr>
          <w:rFonts w:ascii="Georgia" w:eastAsia="Calibri" w:hAnsi="Georgia" w:cs="Calibri"/>
          <w:sz w:val="20"/>
          <w:szCs w:val="20"/>
          <w:lang w:eastAsia="es-ES"/>
        </w:rPr>
        <w:t>”</w:t>
      </w:r>
      <w:r w:rsidR="00CD1718">
        <w:rPr>
          <w:rFonts w:ascii="Georgia" w:eastAsia="Calibri" w:hAnsi="Georgia" w:cs="Calibri"/>
          <w:sz w:val="20"/>
          <w:szCs w:val="20"/>
          <w:lang w:eastAsia="es-ES"/>
        </w:rPr>
        <w:t xml:space="preserve">), </w:t>
      </w:r>
      <w:r>
        <w:rPr>
          <w:rFonts w:ascii="Georgia" w:eastAsia="Calibri" w:hAnsi="Georgia" w:cs="Calibri"/>
          <w:sz w:val="20"/>
          <w:szCs w:val="20"/>
          <w:lang w:eastAsia="es-ES"/>
        </w:rPr>
        <w:t xml:space="preserve">regularán las relaciones entre Turismo de Tenerife y </w:t>
      </w:r>
      <w:r w:rsidR="00AE7754">
        <w:rPr>
          <w:rFonts w:ascii="Georgia" w:eastAsia="Calibri" w:hAnsi="Georgia" w:cs="Calibri"/>
          <w:sz w:val="20"/>
          <w:szCs w:val="20"/>
          <w:lang w:eastAsia="es-ES"/>
        </w:rPr>
        <w:t xml:space="preserve">las empresas de actividades turísticas de </w:t>
      </w:r>
      <w:r w:rsidR="00C13B4A">
        <w:rPr>
          <w:rFonts w:ascii="Georgia" w:eastAsia="Calibri" w:hAnsi="Georgia" w:cs="Calibri"/>
          <w:sz w:val="20"/>
          <w:szCs w:val="20"/>
          <w:lang w:eastAsia="es-ES"/>
        </w:rPr>
        <w:t>la i</w:t>
      </w:r>
      <w:r w:rsidR="00B52A08">
        <w:rPr>
          <w:rFonts w:ascii="Georgia" w:eastAsia="Calibri" w:hAnsi="Georgia" w:cs="Calibri"/>
          <w:sz w:val="20"/>
          <w:szCs w:val="20"/>
          <w:lang w:eastAsia="es-ES"/>
        </w:rPr>
        <w:t xml:space="preserve">sla de </w:t>
      </w:r>
      <w:r w:rsidR="00AE7754">
        <w:rPr>
          <w:rFonts w:ascii="Georgia" w:eastAsia="Calibri" w:hAnsi="Georgia" w:cs="Calibri"/>
          <w:sz w:val="20"/>
          <w:szCs w:val="20"/>
          <w:lang w:eastAsia="es-ES"/>
        </w:rPr>
        <w:t xml:space="preserve">Tenerife (en adelante, </w:t>
      </w:r>
      <w:r w:rsidR="003303EF">
        <w:rPr>
          <w:rFonts w:ascii="Georgia" w:eastAsia="Calibri" w:hAnsi="Georgia" w:cs="Calibri"/>
          <w:sz w:val="20"/>
          <w:szCs w:val="20"/>
          <w:lang w:eastAsia="es-ES"/>
        </w:rPr>
        <w:t xml:space="preserve">las </w:t>
      </w:r>
      <w:r w:rsidR="00AE7754">
        <w:rPr>
          <w:rFonts w:ascii="Georgia" w:eastAsia="Calibri" w:hAnsi="Georgia" w:cs="Calibri"/>
          <w:sz w:val="20"/>
          <w:szCs w:val="20"/>
          <w:lang w:eastAsia="es-ES"/>
        </w:rPr>
        <w:t>“</w:t>
      </w:r>
      <w:r w:rsidR="003303EF" w:rsidRPr="003303EF">
        <w:rPr>
          <w:rFonts w:ascii="Georgia" w:eastAsia="Calibri" w:hAnsi="Georgia" w:cs="Calibri"/>
          <w:b/>
          <w:sz w:val="20"/>
          <w:szCs w:val="20"/>
          <w:lang w:eastAsia="es-ES"/>
        </w:rPr>
        <w:t>empresas adheridas</w:t>
      </w:r>
      <w:r w:rsidR="003303EF">
        <w:rPr>
          <w:rFonts w:ascii="Georgia" w:eastAsia="Calibri" w:hAnsi="Georgia" w:cs="Calibri"/>
          <w:sz w:val="20"/>
          <w:szCs w:val="20"/>
          <w:lang w:eastAsia="es-ES"/>
        </w:rPr>
        <w:t xml:space="preserve">”), que </w:t>
      </w:r>
      <w:r w:rsidR="00CD1718">
        <w:rPr>
          <w:rFonts w:ascii="Georgia" w:eastAsia="Calibri" w:hAnsi="Georgia" w:cs="Calibri"/>
          <w:sz w:val="20"/>
          <w:szCs w:val="20"/>
          <w:lang w:eastAsia="es-ES"/>
        </w:rPr>
        <w:t>opten a la adhesi</w:t>
      </w:r>
      <w:r w:rsidR="00B52A08">
        <w:rPr>
          <w:rFonts w:ascii="Georgia" w:eastAsia="Calibri" w:hAnsi="Georgia" w:cs="Calibri"/>
          <w:sz w:val="20"/>
          <w:szCs w:val="20"/>
          <w:lang w:eastAsia="es-ES"/>
        </w:rPr>
        <w:t>ón de</w:t>
      </w:r>
      <w:r w:rsidR="00CD1718">
        <w:rPr>
          <w:rFonts w:ascii="Georgia" w:eastAsia="Calibri" w:hAnsi="Georgia" w:cs="Calibri"/>
          <w:sz w:val="20"/>
          <w:szCs w:val="20"/>
          <w:lang w:eastAsia="es-ES"/>
        </w:rPr>
        <w:t xml:space="preserve"> los servicios derivados del Proyecto. En lo sucesivo, Turismo de Tenerife y las empresas adheridas serán designadas conjuntamente como las </w:t>
      </w:r>
      <w:r w:rsidR="00BD7F19">
        <w:rPr>
          <w:rFonts w:ascii="Georgia" w:eastAsia="Calibri" w:hAnsi="Georgia" w:cs="Calibri"/>
          <w:sz w:val="20"/>
          <w:szCs w:val="20"/>
          <w:lang w:eastAsia="es-ES"/>
        </w:rPr>
        <w:t>“</w:t>
      </w:r>
      <w:r w:rsidR="00CD1718" w:rsidRPr="004347A0">
        <w:rPr>
          <w:rFonts w:ascii="Georgia" w:eastAsia="Calibri" w:hAnsi="Georgia" w:cs="Calibri"/>
          <w:b/>
          <w:sz w:val="20"/>
          <w:szCs w:val="20"/>
          <w:lang w:eastAsia="es-ES"/>
        </w:rPr>
        <w:t>Partes</w:t>
      </w:r>
      <w:r w:rsidR="00CD1718">
        <w:rPr>
          <w:rFonts w:ascii="Georgia" w:eastAsia="Calibri" w:hAnsi="Georgia" w:cs="Calibri"/>
          <w:sz w:val="20"/>
          <w:szCs w:val="20"/>
          <w:lang w:eastAsia="es-ES"/>
        </w:rPr>
        <w:t>”.</w:t>
      </w:r>
    </w:p>
    <w:p w14:paraId="4870D12C" w14:textId="77777777" w:rsidR="00C13B4A" w:rsidRPr="00C13B4A" w:rsidRDefault="00C13B4A" w:rsidP="00C13B4A">
      <w:pPr>
        <w:spacing w:after="491" w:line="280" w:lineRule="exact"/>
        <w:ind w:left="360" w:right="151"/>
        <w:contextualSpacing/>
        <w:jc w:val="both"/>
        <w:rPr>
          <w:rFonts w:ascii="Georgia" w:eastAsia="Calibri" w:hAnsi="Georgia" w:cs="Calibri"/>
          <w:sz w:val="20"/>
          <w:szCs w:val="20"/>
          <w:lang w:eastAsia="es-ES"/>
        </w:rPr>
      </w:pPr>
    </w:p>
    <w:p w14:paraId="111CEF10" w14:textId="6C473383" w:rsidR="00A41D2A" w:rsidRPr="00A41D2A" w:rsidRDefault="004347A0" w:rsidP="00A41D2A">
      <w:pPr>
        <w:spacing w:after="491" w:line="280" w:lineRule="exact"/>
        <w:ind w:left="360" w:right="151"/>
        <w:contextualSpacing/>
        <w:jc w:val="both"/>
        <w:rPr>
          <w:rFonts w:ascii="Georgia" w:eastAsia="Calibri" w:hAnsi="Georgia" w:cs="Calibri"/>
          <w:sz w:val="20"/>
          <w:szCs w:val="20"/>
          <w:lang w:eastAsia="es-ES"/>
        </w:rPr>
      </w:pPr>
      <w:r w:rsidRPr="00A41D2A">
        <w:rPr>
          <w:rFonts w:ascii="Georgia" w:eastAsia="Calibri" w:hAnsi="Georgia" w:cs="Calibri"/>
          <w:sz w:val="20"/>
          <w:szCs w:val="20"/>
          <w:lang w:eastAsia="es-ES"/>
        </w:rPr>
        <w:t xml:space="preserve">Mediante </w:t>
      </w:r>
      <w:r w:rsidR="00B52A08" w:rsidRPr="00A41D2A">
        <w:rPr>
          <w:rFonts w:ascii="Georgia" w:eastAsia="Calibri" w:hAnsi="Georgia" w:cs="Calibri"/>
          <w:sz w:val="20"/>
          <w:szCs w:val="20"/>
          <w:lang w:eastAsia="es-ES"/>
        </w:rPr>
        <w:t xml:space="preserve">la aceptación del Contrato, las empresas adheridas a </w:t>
      </w:r>
      <w:r w:rsidR="00A41D2A" w:rsidRPr="00A41D2A">
        <w:rPr>
          <w:rFonts w:ascii="Georgia" w:eastAsia="Calibri" w:hAnsi="Georgia" w:cs="Calibri"/>
          <w:sz w:val="20"/>
          <w:szCs w:val="20"/>
          <w:lang w:eastAsia="es-ES"/>
        </w:rPr>
        <w:t xml:space="preserve">los servicios de asistencia técnica </w:t>
      </w:r>
      <w:r w:rsidR="00B52A08" w:rsidRPr="00A41D2A">
        <w:rPr>
          <w:rFonts w:ascii="Georgia" w:eastAsia="Calibri" w:hAnsi="Georgia" w:cs="Calibri"/>
          <w:sz w:val="20"/>
          <w:szCs w:val="20"/>
          <w:lang w:eastAsia="es-ES"/>
        </w:rPr>
        <w:t xml:space="preserve">derivados del </w:t>
      </w:r>
      <w:proofErr w:type="gramStart"/>
      <w:r w:rsidR="00B52A08" w:rsidRPr="00A41D2A">
        <w:rPr>
          <w:rFonts w:ascii="Georgia" w:eastAsia="Calibri" w:hAnsi="Georgia" w:cs="Calibri"/>
          <w:sz w:val="20"/>
          <w:szCs w:val="20"/>
          <w:lang w:eastAsia="es-ES"/>
        </w:rPr>
        <w:t>Proy</w:t>
      </w:r>
      <w:r w:rsidR="00A41D2A" w:rsidRPr="00A41D2A">
        <w:rPr>
          <w:rFonts w:ascii="Georgia" w:eastAsia="Calibri" w:hAnsi="Georgia" w:cs="Calibri"/>
          <w:sz w:val="20"/>
          <w:szCs w:val="20"/>
          <w:lang w:eastAsia="es-ES"/>
        </w:rPr>
        <w:t>ecto,</w:t>
      </w:r>
      <w:proofErr w:type="gramEnd"/>
      <w:r w:rsidR="00A41D2A" w:rsidRPr="00A41D2A">
        <w:rPr>
          <w:rFonts w:ascii="Georgia" w:eastAsia="Calibri" w:hAnsi="Georgia" w:cs="Calibri"/>
          <w:sz w:val="20"/>
          <w:szCs w:val="20"/>
          <w:lang w:eastAsia="es-ES"/>
        </w:rPr>
        <w:t xml:space="preserve"> aceptan expresamente</w:t>
      </w:r>
      <w:r w:rsidR="00B52A08" w:rsidRPr="00A41D2A">
        <w:rPr>
          <w:rFonts w:ascii="Georgia" w:eastAsia="Calibri" w:hAnsi="Georgia" w:cs="Calibri"/>
          <w:sz w:val="20"/>
          <w:szCs w:val="20"/>
          <w:lang w:eastAsia="es-ES"/>
        </w:rPr>
        <w:t xml:space="preserve"> los términos de esta </w:t>
      </w:r>
      <w:r w:rsidR="00A41D2A" w:rsidRPr="00A41D2A">
        <w:rPr>
          <w:rFonts w:ascii="Georgia" w:eastAsia="Calibri" w:hAnsi="Georgia" w:cs="Calibri"/>
          <w:sz w:val="20"/>
          <w:szCs w:val="20"/>
          <w:lang w:eastAsia="es-ES"/>
        </w:rPr>
        <w:t xml:space="preserve">solicitud, junto con </w:t>
      </w:r>
      <w:r w:rsidR="00B52A08" w:rsidRPr="00A41D2A">
        <w:rPr>
          <w:rFonts w:ascii="Georgia" w:eastAsia="Calibri" w:hAnsi="Georgia" w:cs="Calibri"/>
          <w:sz w:val="20"/>
          <w:szCs w:val="20"/>
          <w:lang w:eastAsia="es-ES"/>
        </w:rPr>
        <w:t xml:space="preserve">las condiciones </w:t>
      </w:r>
      <w:r w:rsidR="00096200">
        <w:rPr>
          <w:rFonts w:ascii="Georgia" w:eastAsia="Calibri" w:hAnsi="Georgia" w:cs="Calibri"/>
          <w:sz w:val="20"/>
          <w:szCs w:val="20"/>
          <w:lang w:eastAsia="es-ES"/>
        </w:rPr>
        <w:t>generales</w:t>
      </w:r>
      <w:r w:rsidR="00A41D2A" w:rsidRPr="00A41D2A">
        <w:rPr>
          <w:rFonts w:ascii="Georgia" w:eastAsia="Calibri" w:hAnsi="Georgia" w:cs="Calibri"/>
          <w:sz w:val="20"/>
          <w:szCs w:val="20"/>
          <w:lang w:eastAsia="es-ES"/>
        </w:rPr>
        <w:t xml:space="preserve"> que se anexan</w:t>
      </w:r>
      <w:r w:rsidR="00A41D2A">
        <w:rPr>
          <w:rFonts w:ascii="Georgia" w:eastAsia="Calibri" w:hAnsi="Georgia" w:cs="Calibri"/>
          <w:sz w:val="20"/>
          <w:szCs w:val="20"/>
          <w:lang w:eastAsia="es-ES"/>
        </w:rPr>
        <w:t>,</w:t>
      </w:r>
      <w:r w:rsidR="00A41D2A" w:rsidRPr="00A41D2A">
        <w:rPr>
          <w:rFonts w:ascii="Georgia" w:eastAsia="Calibri" w:hAnsi="Georgia" w:cs="Calibri"/>
          <w:sz w:val="20"/>
          <w:szCs w:val="20"/>
          <w:lang w:eastAsia="es-ES"/>
        </w:rPr>
        <w:t xml:space="preserve"> </w:t>
      </w:r>
      <w:r w:rsidR="00A41D2A">
        <w:rPr>
          <w:rFonts w:ascii="Georgia" w:eastAsia="Calibri" w:hAnsi="Georgia" w:cs="Calibri"/>
          <w:sz w:val="20"/>
          <w:szCs w:val="20"/>
          <w:lang w:val="es-ES_tradnl" w:eastAsia="es-ES"/>
        </w:rPr>
        <w:t>teniendo tales s</w:t>
      </w:r>
      <w:r w:rsidR="00A41D2A" w:rsidRPr="00A41D2A">
        <w:rPr>
          <w:rFonts w:ascii="Georgia" w:eastAsia="Calibri" w:hAnsi="Georgia" w:cs="Calibri"/>
          <w:sz w:val="20"/>
          <w:szCs w:val="20"/>
          <w:lang w:val="es-ES_tradnl" w:eastAsia="es-ES"/>
        </w:rPr>
        <w:t xml:space="preserve">ervicios la consideración de objeto del Contrato. </w:t>
      </w:r>
    </w:p>
    <w:p w14:paraId="6B14BEC9" w14:textId="0C41A4D0" w:rsidR="00A41D2A" w:rsidRPr="00A41D2A" w:rsidRDefault="00A41D2A" w:rsidP="00A41D2A">
      <w:pPr>
        <w:spacing w:after="491" w:line="280" w:lineRule="exact"/>
        <w:ind w:left="360" w:right="151"/>
        <w:contextualSpacing/>
        <w:jc w:val="both"/>
        <w:rPr>
          <w:rFonts w:ascii="Georgia" w:eastAsia="Calibri" w:hAnsi="Georgia" w:cs="Calibri"/>
          <w:sz w:val="20"/>
          <w:szCs w:val="20"/>
          <w:lang w:val="es-ES_tradnl" w:eastAsia="es-ES"/>
        </w:rPr>
      </w:pPr>
    </w:p>
    <w:p w14:paraId="3A8AEF5F" w14:textId="12F68DAE" w:rsidR="004347A0" w:rsidRPr="004347A0" w:rsidRDefault="004347A0" w:rsidP="00CF33DD">
      <w:pPr>
        <w:spacing w:after="491" w:line="280" w:lineRule="exact"/>
        <w:ind w:left="360" w:right="151"/>
        <w:contextualSpacing/>
        <w:jc w:val="both"/>
        <w:rPr>
          <w:rFonts w:ascii="Georgia" w:eastAsia="Calibri" w:hAnsi="Georgia" w:cs="Calibri"/>
          <w:sz w:val="20"/>
          <w:szCs w:val="20"/>
          <w:lang w:eastAsia="es-ES"/>
        </w:rPr>
      </w:pPr>
      <w:r>
        <w:rPr>
          <w:rFonts w:ascii="Georgia" w:eastAsia="Calibri" w:hAnsi="Georgia" w:cs="Calibri"/>
          <w:sz w:val="20"/>
          <w:szCs w:val="20"/>
          <w:lang w:eastAsia="es-ES"/>
        </w:rPr>
        <w:t>Turismo de Tenerife podrá modific</w:t>
      </w:r>
      <w:r w:rsidR="00A41D2A">
        <w:rPr>
          <w:rFonts w:ascii="Georgia" w:eastAsia="Calibri" w:hAnsi="Georgia" w:cs="Calibri"/>
          <w:sz w:val="20"/>
          <w:szCs w:val="20"/>
          <w:lang w:eastAsia="es-ES"/>
        </w:rPr>
        <w:t>ar cualquiera de las presentes c</w:t>
      </w:r>
      <w:r>
        <w:rPr>
          <w:rFonts w:ascii="Georgia" w:eastAsia="Calibri" w:hAnsi="Georgia" w:cs="Calibri"/>
          <w:sz w:val="20"/>
          <w:szCs w:val="20"/>
          <w:lang w:eastAsia="es-ES"/>
        </w:rPr>
        <w:t xml:space="preserve">ondiciones </w:t>
      </w:r>
      <w:r w:rsidR="00A41D2A" w:rsidRPr="00A41D2A">
        <w:rPr>
          <w:rFonts w:ascii="Georgia" w:eastAsia="Calibri" w:hAnsi="Georgia" w:cs="Calibri"/>
          <w:sz w:val="20"/>
          <w:szCs w:val="20"/>
          <w:lang w:val="es-ES_tradnl" w:eastAsia="es-ES"/>
        </w:rPr>
        <w:t>- incluido su objeto - comunicándolo con un (1)</w:t>
      </w:r>
      <w:r w:rsidR="00A41D2A">
        <w:rPr>
          <w:rFonts w:ascii="Georgia" w:eastAsia="Calibri" w:hAnsi="Georgia" w:cs="Calibri"/>
          <w:sz w:val="20"/>
          <w:szCs w:val="20"/>
          <w:lang w:val="es-ES_tradnl" w:eastAsia="es-ES"/>
        </w:rPr>
        <w:t xml:space="preserve"> mes de antelación a las empresas adheridas</w:t>
      </w:r>
      <w:r w:rsidR="00BD7F19">
        <w:rPr>
          <w:rFonts w:ascii="Georgia" w:eastAsia="Calibri" w:hAnsi="Georgia" w:cs="Calibri"/>
          <w:sz w:val="20"/>
          <w:szCs w:val="20"/>
          <w:lang w:val="es-ES_tradnl" w:eastAsia="es-ES"/>
        </w:rPr>
        <w:t>, entendiéndose que las mismas</w:t>
      </w:r>
      <w:r w:rsidR="00A41D2A" w:rsidRPr="00A41D2A">
        <w:rPr>
          <w:rFonts w:ascii="Georgia" w:eastAsia="Calibri" w:hAnsi="Georgia" w:cs="Calibri"/>
          <w:sz w:val="20"/>
          <w:szCs w:val="20"/>
          <w:lang w:val="es-ES_tradnl" w:eastAsia="es-ES"/>
        </w:rPr>
        <w:t xml:space="preserve"> acepta</w:t>
      </w:r>
      <w:r w:rsidR="00BD7F19">
        <w:rPr>
          <w:rFonts w:ascii="Georgia" w:eastAsia="Calibri" w:hAnsi="Georgia" w:cs="Calibri"/>
          <w:sz w:val="20"/>
          <w:szCs w:val="20"/>
          <w:lang w:val="es-ES_tradnl" w:eastAsia="es-ES"/>
        </w:rPr>
        <w:t>n</w:t>
      </w:r>
      <w:r w:rsidR="00A41D2A" w:rsidRPr="00A41D2A">
        <w:rPr>
          <w:rFonts w:ascii="Georgia" w:eastAsia="Calibri" w:hAnsi="Georgia" w:cs="Calibri"/>
          <w:sz w:val="20"/>
          <w:szCs w:val="20"/>
          <w:lang w:val="es-ES_tradnl" w:eastAsia="es-ES"/>
        </w:rPr>
        <w:t xml:space="preserve"> y asume</w:t>
      </w:r>
      <w:r w:rsidR="00BD7F19">
        <w:rPr>
          <w:rFonts w:ascii="Georgia" w:eastAsia="Calibri" w:hAnsi="Georgia" w:cs="Calibri"/>
          <w:sz w:val="20"/>
          <w:szCs w:val="20"/>
          <w:lang w:val="es-ES_tradnl" w:eastAsia="es-ES"/>
        </w:rPr>
        <w:t>n</w:t>
      </w:r>
      <w:r w:rsidR="00A41D2A" w:rsidRPr="00A41D2A">
        <w:rPr>
          <w:rFonts w:ascii="Georgia" w:eastAsia="Calibri" w:hAnsi="Georgia" w:cs="Calibri"/>
          <w:sz w:val="20"/>
          <w:szCs w:val="20"/>
          <w:lang w:val="es-ES_tradnl" w:eastAsia="es-ES"/>
        </w:rPr>
        <w:t xml:space="preserve"> las modi</w:t>
      </w:r>
      <w:r w:rsidR="00A41D2A">
        <w:rPr>
          <w:rFonts w:ascii="Georgia" w:eastAsia="Calibri" w:hAnsi="Georgia" w:cs="Calibri"/>
          <w:sz w:val="20"/>
          <w:szCs w:val="20"/>
          <w:lang w:val="es-ES_tradnl" w:eastAsia="es-ES"/>
        </w:rPr>
        <w:t xml:space="preserve">ficaciones si en el plazo de cinco (5) días hábiles </w:t>
      </w:r>
      <w:r w:rsidR="00A41D2A" w:rsidRPr="00A41D2A">
        <w:rPr>
          <w:rFonts w:ascii="Georgia" w:eastAsia="Calibri" w:hAnsi="Georgia" w:cs="Calibri"/>
          <w:sz w:val="20"/>
          <w:szCs w:val="20"/>
          <w:lang w:val="es-ES_tradnl" w:eastAsia="es-ES"/>
        </w:rPr>
        <w:t>a contar d</w:t>
      </w:r>
      <w:r w:rsidR="00C13B4A">
        <w:rPr>
          <w:rFonts w:ascii="Georgia" w:eastAsia="Calibri" w:hAnsi="Georgia" w:cs="Calibri"/>
          <w:sz w:val="20"/>
          <w:szCs w:val="20"/>
          <w:lang w:val="es-ES_tradnl" w:eastAsia="es-ES"/>
        </w:rPr>
        <w:t>esde la recepción del aviso, éstas</w:t>
      </w:r>
      <w:r w:rsidR="00A41D2A" w:rsidRPr="00A41D2A">
        <w:rPr>
          <w:rFonts w:ascii="Georgia" w:eastAsia="Calibri" w:hAnsi="Georgia" w:cs="Calibri"/>
          <w:sz w:val="20"/>
          <w:szCs w:val="20"/>
          <w:lang w:val="es-ES_tradnl" w:eastAsia="es-ES"/>
        </w:rPr>
        <w:t xml:space="preserve"> no denuncia</w:t>
      </w:r>
      <w:r w:rsidR="00C13B4A">
        <w:rPr>
          <w:rFonts w:ascii="Georgia" w:eastAsia="Calibri" w:hAnsi="Georgia" w:cs="Calibri"/>
          <w:sz w:val="20"/>
          <w:szCs w:val="20"/>
          <w:lang w:val="es-ES_tradnl" w:eastAsia="es-ES"/>
        </w:rPr>
        <w:t>n</w:t>
      </w:r>
      <w:r w:rsidR="00A41D2A" w:rsidRPr="00A41D2A">
        <w:rPr>
          <w:rFonts w:ascii="Georgia" w:eastAsia="Calibri" w:hAnsi="Georgia" w:cs="Calibri"/>
          <w:sz w:val="20"/>
          <w:szCs w:val="20"/>
          <w:lang w:val="es-ES_tradnl" w:eastAsia="es-ES"/>
        </w:rPr>
        <w:t xml:space="preserve"> las condiciones modificadas mediante el envío de carta a las oficinas de </w:t>
      </w:r>
      <w:r w:rsidR="00A41D2A">
        <w:rPr>
          <w:rFonts w:ascii="Georgia" w:eastAsia="Calibri" w:hAnsi="Georgia" w:cs="Calibri"/>
          <w:sz w:val="20"/>
          <w:szCs w:val="20"/>
          <w:lang w:val="es-ES_tradnl" w:eastAsia="es-ES"/>
        </w:rPr>
        <w:t>T</w:t>
      </w:r>
      <w:r w:rsidR="00CF33DD">
        <w:rPr>
          <w:rFonts w:ascii="Georgia" w:eastAsia="Calibri" w:hAnsi="Georgia" w:cs="Calibri"/>
          <w:sz w:val="20"/>
          <w:szCs w:val="20"/>
          <w:lang w:val="es-ES_tradnl" w:eastAsia="es-ES"/>
        </w:rPr>
        <w:t>urismo</w:t>
      </w:r>
      <w:r w:rsidR="00A41D2A">
        <w:rPr>
          <w:rFonts w:ascii="Georgia" w:eastAsia="Calibri" w:hAnsi="Georgia" w:cs="Calibri"/>
          <w:sz w:val="20"/>
          <w:szCs w:val="20"/>
          <w:lang w:val="es-ES_tradnl" w:eastAsia="es-ES"/>
        </w:rPr>
        <w:t xml:space="preserve"> de </w:t>
      </w:r>
      <w:r w:rsidR="00CF33DD">
        <w:rPr>
          <w:rFonts w:ascii="Georgia" w:eastAsia="Calibri" w:hAnsi="Georgia" w:cs="Calibri"/>
          <w:sz w:val="20"/>
          <w:szCs w:val="20"/>
          <w:lang w:val="es-ES_tradnl" w:eastAsia="es-ES"/>
        </w:rPr>
        <w:t>Tenerife.</w:t>
      </w:r>
    </w:p>
    <w:p w14:paraId="636706F3" w14:textId="77777777" w:rsidR="00FA2A12" w:rsidRPr="00CF33DD" w:rsidRDefault="00FA2A12" w:rsidP="00CF33DD">
      <w:pPr>
        <w:spacing w:after="491" w:line="280" w:lineRule="exact"/>
        <w:ind w:right="151"/>
        <w:contextualSpacing/>
        <w:jc w:val="both"/>
        <w:rPr>
          <w:rFonts w:ascii="Georgia" w:eastAsia="Calibri" w:hAnsi="Georgia" w:cs="Calibri"/>
          <w:sz w:val="20"/>
          <w:szCs w:val="20"/>
          <w:lang w:eastAsia="es-ES"/>
        </w:rPr>
      </w:pPr>
    </w:p>
    <w:p w14:paraId="58CC8749" w14:textId="77777777" w:rsidR="00801323" w:rsidRPr="00801323" w:rsidRDefault="00801323" w:rsidP="00801323">
      <w:pPr>
        <w:rPr>
          <w:rFonts w:ascii="Georgia" w:eastAsia="Calibri" w:hAnsi="Georgia" w:cs="Calibri"/>
          <w:sz w:val="20"/>
          <w:szCs w:val="20"/>
          <w:lang w:eastAsia="es-ES"/>
        </w:rPr>
      </w:pPr>
    </w:p>
    <w:p w14:paraId="11A4378A" w14:textId="191597F9" w:rsidR="00F145C8" w:rsidRPr="00672F03" w:rsidRDefault="00F145C8" w:rsidP="00672F03">
      <w:pPr>
        <w:numPr>
          <w:ilvl w:val="0"/>
          <w:numId w:val="3"/>
        </w:numPr>
        <w:spacing w:after="491" w:line="280" w:lineRule="exact"/>
        <w:ind w:right="151"/>
        <w:contextualSpacing/>
        <w:jc w:val="both"/>
        <w:rPr>
          <w:rFonts w:ascii="Georgia" w:eastAsia="Calibri" w:hAnsi="Georgia" w:cs="Calibri"/>
          <w:sz w:val="20"/>
          <w:szCs w:val="20"/>
          <w:lang w:eastAsia="es-ES"/>
        </w:rPr>
      </w:pPr>
      <w:r>
        <w:rPr>
          <w:rFonts w:ascii="Georgia" w:eastAsia="Calibri" w:hAnsi="Georgia" w:cs="Calibri"/>
          <w:sz w:val="20"/>
          <w:szCs w:val="20"/>
          <w:lang w:eastAsia="es-ES"/>
        </w:rPr>
        <w:t xml:space="preserve">Todos los </w:t>
      </w:r>
      <w:r w:rsidR="00D66290">
        <w:rPr>
          <w:rFonts w:ascii="Georgia" w:eastAsia="Calibri" w:hAnsi="Georgia" w:cs="Calibri"/>
          <w:sz w:val="20"/>
          <w:szCs w:val="20"/>
          <w:lang w:eastAsia="es-ES"/>
        </w:rPr>
        <w:t xml:space="preserve">informes y </w:t>
      </w:r>
      <w:r>
        <w:rPr>
          <w:rFonts w:ascii="Georgia" w:eastAsia="Calibri" w:hAnsi="Georgia" w:cs="Calibri"/>
          <w:sz w:val="20"/>
          <w:szCs w:val="20"/>
          <w:lang w:eastAsia="es-ES"/>
        </w:rPr>
        <w:t xml:space="preserve">documentos </w:t>
      </w:r>
      <w:r w:rsidR="00D66290">
        <w:rPr>
          <w:rFonts w:ascii="Georgia" w:eastAsia="Calibri" w:hAnsi="Georgia" w:cs="Calibri"/>
          <w:sz w:val="20"/>
          <w:szCs w:val="20"/>
          <w:lang w:eastAsia="es-ES"/>
        </w:rPr>
        <w:t xml:space="preserve">entregables </w:t>
      </w:r>
      <w:r>
        <w:rPr>
          <w:rFonts w:ascii="Georgia" w:eastAsia="Calibri" w:hAnsi="Georgia" w:cs="Calibri"/>
          <w:sz w:val="20"/>
          <w:szCs w:val="20"/>
          <w:lang w:eastAsia="es-ES"/>
        </w:rPr>
        <w:t>generados en el desarrollo de estos trabajos serán de p</w:t>
      </w:r>
      <w:r w:rsidR="00D66290">
        <w:rPr>
          <w:rFonts w:ascii="Georgia" w:eastAsia="Calibri" w:hAnsi="Georgia" w:cs="Calibri"/>
          <w:sz w:val="20"/>
          <w:szCs w:val="20"/>
          <w:lang w:eastAsia="es-ES"/>
        </w:rPr>
        <w:t xml:space="preserve">ropiedad de </w:t>
      </w:r>
      <w:r w:rsidR="0005490A">
        <w:rPr>
          <w:rFonts w:ascii="Georgia" w:eastAsia="Calibri" w:hAnsi="Georgia" w:cs="Calibri"/>
          <w:sz w:val="20"/>
          <w:szCs w:val="20"/>
          <w:lang w:eastAsia="es-ES"/>
        </w:rPr>
        <w:t>Turismo de Tenerife</w:t>
      </w:r>
      <w:r w:rsidR="00C13B4A">
        <w:rPr>
          <w:rFonts w:ascii="Georgia" w:eastAsia="Calibri" w:hAnsi="Georgia" w:cs="Calibri"/>
          <w:sz w:val="20"/>
          <w:szCs w:val="20"/>
          <w:lang w:eastAsia="es-ES"/>
        </w:rPr>
        <w:t xml:space="preserve">, que </w:t>
      </w:r>
      <w:r w:rsidR="00672F03" w:rsidRPr="00752755">
        <w:rPr>
          <w:rFonts w:ascii="Georgia" w:eastAsia="Calibri" w:hAnsi="Georgia" w:cs="Calibri"/>
          <w:sz w:val="20"/>
          <w:szCs w:val="20"/>
          <w:lang w:eastAsia="es-ES"/>
        </w:rPr>
        <w:t>no asumirá</w:t>
      </w:r>
      <w:r w:rsidR="00672F03" w:rsidRPr="00752755">
        <w:rPr>
          <w:rFonts w:ascii="Georgia" w:eastAsia="Calibri" w:hAnsi="Georgia" w:cs="Calibri"/>
          <w:b/>
          <w:sz w:val="20"/>
          <w:szCs w:val="20"/>
          <w:lang w:eastAsia="es-ES"/>
        </w:rPr>
        <w:t xml:space="preserve"> </w:t>
      </w:r>
      <w:r w:rsidR="008400BC" w:rsidRPr="00752755">
        <w:rPr>
          <w:rFonts w:ascii="Georgia" w:eastAsia="Calibri" w:hAnsi="Georgia" w:cs="Calibri"/>
          <w:sz w:val="20"/>
          <w:szCs w:val="20"/>
          <w:lang w:eastAsia="es-ES"/>
        </w:rPr>
        <w:t>responsabilidad</w:t>
      </w:r>
      <w:r w:rsidR="00A15954" w:rsidRPr="00752755">
        <w:rPr>
          <w:rFonts w:ascii="Georgia" w:eastAsia="Calibri" w:hAnsi="Georgia" w:cs="Calibri"/>
          <w:sz w:val="20"/>
          <w:szCs w:val="20"/>
          <w:lang w:eastAsia="es-ES"/>
        </w:rPr>
        <w:t xml:space="preserve"> alguna en cuanto </w:t>
      </w:r>
      <w:r w:rsidR="002F1CD7" w:rsidRPr="00752755">
        <w:rPr>
          <w:rFonts w:ascii="Georgia" w:eastAsia="Calibri" w:hAnsi="Georgia" w:cs="Calibri"/>
          <w:sz w:val="20"/>
          <w:szCs w:val="20"/>
          <w:lang w:eastAsia="es-ES"/>
        </w:rPr>
        <w:t>al</w:t>
      </w:r>
      <w:r w:rsidR="00A15954" w:rsidRPr="00752755">
        <w:rPr>
          <w:rFonts w:ascii="Georgia" w:eastAsia="Calibri" w:hAnsi="Georgia" w:cs="Calibri"/>
          <w:sz w:val="20"/>
          <w:szCs w:val="20"/>
          <w:lang w:eastAsia="es-ES"/>
        </w:rPr>
        <w:t xml:space="preserve"> análisis técnico de los </w:t>
      </w:r>
      <w:r w:rsidR="00425FAB" w:rsidRPr="00752755">
        <w:rPr>
          <w:rFonts w:ascii="Georgia" w:eastAsia="Calibri" w:hAnsi="Georgia" w:cs="Calibri"/>
          <w:sz w:val="20"/>
          <w:szCs w:val="20"/>
          <w:lang w:eastAsia="es-ES"/>
        </w:rPr>
        <w:t>canales webs</w:t>
      </w:r>
      <w:r w:rsidR="002F1CD7" w:rsidRPr="00752755">
        <w:rPr>
          <w:rFonts w:ascii="Georgia" w:eastAsia="Calibri" w:hAnsi="Georgia" w:cs="Calibri"/>
          <w:sz w:val="20"/>
          <w:szCs w:val="20"/>
          <w:lang w:eastAsia="es-ES"/>
        </w:rPr>
        <w:t xml:space="preserve"> o en cuanto a la impartición</w:t>
      </w:r>
      <w:r w:rsidR="00A15954" w:rsidRPr="00752755">
        <w:rPr>
          <w:rFonts w:ascii="Georgia" w:eastAsia="Calibri" w:hAnsi="Georgia" w:cs="Calibri"/>
          <w:sz w:val="20"/>
          <w:szCs w:val="20"/>
          <w:lang w:eastAsia="es-ES"/>
        </w:rPr>
        <w:t xml:space="preserve"> de los talleres de negocio que co</w:t>
      </w:r>
      <w:r w:rsidR="00D46A48" w:rsidRPr="00752755">
        <w:rPr>
          <w:rFonts w:ascii="Georgia" w:eastAsia="Calibri" w:hAnsi="Georgia" w:cs="Calibri"/>
          <w:sz w:val="20"/>
          <w:szCs w:val="20"/>
          <w:lang w:eastAsia="es-ES"/>
        </w:rPr>
        <w:t xml:space="preserve">mprenden el objeto del Proyecto, </w:t>
      </w:r>
      <w:r w:rsidR="00672F03" w:rsidRPr="00752755">
        <w:rPr>
          <w:rFonts w:ascii="Georgia" w:eastAsia="Calibri" w:hAnsi="Georgia" w:cs="Calibri"/>
          <w:sz w:val="20"/>
          <w:szCs w:val="20"/>
          <w:lang w:val="es-ES_tradnl" w:eastAsia="es-ES"/>
        </w:rPr>
        <w:t>siendo el consultor adjudicatario el principal responsable de la calidad técnica de los trabajos que se desarrollen y de las pres</w:t>
      </w:r>
      <w:r w:rsidR="00C13B4A">
        <w:rPr>
          <w:rFonts w:ascii="Georgia" w:eastAsia="Calibri" w:hAnsi="Georgia" w:cs="Calibri"/>
          <w:sz w:val="20"/>
          <w:szCs w:val="20"/>
          <w:lang w:val="es-ES_tradnl" w:eastAsia="es-ES"/>
        </w:rPr>
        <w:t>taciones y servicios realizados;</w:t>
      </w:r>
      <w:r w:rsidR="00672F03" w:rsidRPr="00752755">
        <w:rPr>
          <w:rFonts w:ascii="Georgia" w:eastAsia="Calibri" w:hAnsi="Georgia" w:cs="Calibri"/>
          <w:sz w:val="20"/>
          <w:szCs w:val="20"/>
          <w:lang w:val="es-ES_tradnl" w:eastAsia="es-ES"/>
        </w:rPr>
        <w:t xml:space="preserve"> así como de las consecuencias que se deduzcan para Turismo de Tenerife o para terceros, por las omisiones, errores, métodos inadecuados o conclusiones incorrectas derivadas de la ejecución del Proyecto.</w:t>
      </w:r>
      <w:r w:rsidR="00672F03">
        <w:rPr>
          <w:rFonts w:ascii="Georgia" w:eastAsia="Calibri" w:hAnsi="Georgia" w:cs="Calibri"/>
          <w:sz w:val="20"/>
          <w:szCs w:val="20"/>
          <w:lang w:val="es-ES_tradnl" w:eastAsia="es-ES"/>
        </w:rPr>
        <w:t xml:space="preserve"> </w:t>
      </w:r>
      <w:r w:rsidR="00672F03" w:rsidRPr="00672F03">
        <w:rPr>
          <w:rFonts w:ascii="Georgia" w:eastAsia="Calibri" w:hAnsi="Georgia" w:cs="Calibri"/>
          <w:sz w:val="20"/>
          <w:szCs w:val="20"/>
          <w:lang w:eastAsia="es-ES"/>
        </w:rPr>
        <w:t>No obstante,</w:t>
      </w:r>
      <w:r w:rsidR="00FB2F82" w:rsidRPr="00672F03">
        <w:rPr>
          <w:rFonts w:ascii="Georgia" w:eastAsia="Calibri" w:hAnsi="Georgia" w:cs="Calibri"/>
          <w:sz w:val="20"/>
          <w:szCs w:val="20"/>
          <w:lang w:eastAsia="es-ES"/>
        </w:rPr>
        <w:t xml:space="preserve"> </w:t>
      </w:r>
      <w:r w:rsidR="00D46A48" w:rsidRPr="00672F03">
        <w:rPr>
          <w:rFonts w:ascii="Georgia" w:eastAsia="Calibri" w:hAnsi="Georgia" w:cs="Calibri"/>
          <w:sz w:val="20"/>
          <w:szCs w:val="20"/>
          <w:lang w:eastAsia="es-ES"/>
        </w:rPr>
        <w:t xml:space="preserve">será </w:t>
      </w:r>
      <w:r w:rsidR="0005490A">
        <w:rPr>
          <w:rFonts w:ascii="Georgia" w:eastAsia="Calibri" w:hAnsi="Georgia" w:cs="Calibri"/>
          <w:sz w:val="20"/>
          <w:szCs w:val="20"/>
          <w:lang w:eastAsia="es-ES"/>
        </w:rPr>
        <w:t>Turismo de T</w:t>
      </w:r>
      <w:r w:rsidR="0005490A" w:rsidRPr="00672F03">
        <w:rPr>
          <w:rFonts w:ascii="Georgia" w:eastAsia="Calibri" w:hAnsi="Georgia" w:cs="Calibri"/>
          <w:sz w:val="20"/>
          <w:szCs w:val="20"/>
          <w:lang w:eastAsia="es-ES"/>
        </w:rPr>
        <w:t xml:space="preserve">enerife </w:t>
      </w:r>
      <w:r w:rsidR="00D46A48" w:rsidRPr="00672F03">
        <w:rPr>
          <w:rFonts w:ascii="Georgia" w:eastAsia="Calibri" w:hAnsi="Georgia" w:cs="Calibri"/>
          <w:sz w:val="20"/>
          <w:szCs w:val="20"/>
          <w:lang w:eastAsia="es-ES"/>
        </w:rPr>
        <w:t xml:space="preserve">quien </w:t>
      </w:r>
      <w:r w:rsidR="00FB2F82" w:rsidRPr="00672F03">
        <w:rPr>
          <w:rFonts w:ascii="Georgia" w:eastAsia="Calibri" w:hAnsi="Georgia" w:cs="Calibri"/>
          <w:sz w:val="20"/>
          <w:szCs w:val="20"/>
          <w:lang w:eastAsia="es-ES"/>
        </w:rPr>
        <w:t>velará porque se cumplan las prescripciones y obligaciones asumidas por el consultor y detalladas en todo caso, en el contrato de asistencia técnica</w:t>
      </w:r>
      <w:r w:rsidR="00D46A48" w:rsidRPr="00672F03">
        <w:rPr>
          <w:rFonts w:ascii="Georgia" w:eastAsia="Calibri" w:hAnsi="Georgia" w:cs="Calibri"/>
          <w:sz w:val="20"/>
          <w:szCs w:val="20"/>
          <w:lang w:eastAsia="es-ES"/>
        </w:rPr>
        <w:t>.</w:t>
      </w:r>
    </w:p>
    <w:p w14:paraId="34A7D1B4" w14:textId="6623A155" w:rsidR="00631CDA" w:rsidRPr="00631CDA" w:rsidRDefault="00631CDA" w:rsidP="00631CDA">
      <w:pPr>
        <w:spacing w:after="491" w:line="280" w:lineRule="exact"/>
        <w:ind w:right="151"/>
        <w:contextualSpacing/>
        <w:jc w:val="both"/>
        <w:rPr>
          <w:rFonts w:ascii="Georgia" w:eastAsia="Calibri" w:hAnsi="Georgia" w:cs="Calibri"/>
          <w:sz w:val="20"/>
          <w:szCs w:val="20"/>
          <w:highlight w:val="yellow"/>
          <w:lang w:eastAsia="es-ES"/>
        </w:rPr>
      </w:pPr>
    </w:p>
    <w:p w14:paraId="614A6463" w14:textId="2E98CA4E" w:rsidR="00156775" w:rsidRDefault="00156775" w:rsidP="00156775">
      <w:pPr>
        <w:numPr>
          <w:ilvl w:val="0"/>
          <w:numId w:val="3"/>
        </w:numPr>
        <w:spacing w:after="491" w:line="280" w:lineRule="exact"/>
        <w:ind w:right="151"/>
        <w:contextualSpacing/>
        <w:jc w:val="both"/>
        <w:rPr>
          <w:rFonts w:ascii="Georgia" w:eastAsia="Calibri" w:hAnsi="Georgia" w:cs="Calibri"/>
          <w:sz w:val="20"/>
          <w:szCs w:val="20"/>
          <w:lang w:eastAsia="es-ES"/>
        </w:rPr>
      </w:pPr>
      <w:r>
        <w:rPr>
          <w:rFonts w:ascii="Georgia" w:eastAsia="Calibri" w:hAnsi="Georgia" w:cs="Calibri"/>
          <w:sz w:val="20"/>
          <w:szCs w:val="20"/>
          <w:lang w:eastAsia="es-ES"/>
        </w:rPr>
        <w:t>La competencia para l</w:t>
      </w:r>
      <w:r w:rsidR="00631CDA">
        <w:rPr>
          <w:rFonts w:ascii="Georgia" w:eastAsia="Calibri" w:hAnsi="Georgia" w:cs="Calibri"/>
          <w:sz w:val="20"/>
          <w:szCs w:val="20"/>
          <w:lang w:eastAsia="es-ES"/>
        </w:rPr>
        <w:t>a selección de las empresa</w:t>
      </w:r>
      <w:r>
        <w:rPr>
          <w:rFonts w:ascii="Georgia" w:eastAsia="Calibri" w:hAnsi="Georgia" w:cs="Calibri"/>
          <w:sz w:val="20"/>
          <w:szCs w:val="20"/>
          <w:lang w:eastAsia="es-ES"/>
        </w:rPr>
        <w:t>s participantes en el Proyecto corresponde a</w:t>
      </w:r>
      <w:r w:rsidR="00631CDA">
        <w:rPr>
          <w:rFonts w:ascii="Georgia" w:eastAsia="Calibri" w:hAnsi="Georgia" w:cs="Calibri"/>
          <w:sz w:val="20"/>
          <w:szCs w:val="20"/>
          <w:lang w:eastAsia="es-ES"/>
        </w:rPr>
        <w:t xml:space="preserve"> </w:t>
      </w:r>
      <w:r w:rsidR="0005490A">
        <w:rPr>
          <w:rFonts w:ascii="Georgia" w:eastAsia="Calibri" w:hAnsi="Georgia" w:cs="Calibri"/>
          <w:sz w:val="20"/>
          <w:szCs w:val="20"/>
          <w:lang w:eastAsia="es-ES"/>
        </w:rPr>
        <w:t>Turismo de Tenerife</w:t>
      </w:r>
      <w:r w:rsidR="00A15954">
        <w:rPr>
          <w:rFonts w:ascii="Georgia" w:eastAsia="Calibri" w:hAnsi="Georgia" w:cs="Calibri"/>
          <w:sz w:val="20"/>
          <w:szCs w:val="20"/>
          <w:lang w:eastAsia="es-ES"/>
        </w:rPr>
        <w:t>, bajo los términos y condiciones</w:t>
      </w:r>
      <w:r>
        <w:rPr>
          <w:rFonts w:ascii="Georgia" w:eastAsia="Calibri" w:hAnsi="Georgia" w:cs="Calibri"/>
          <w:sz w:val="20"/>
          <w:szCs w:val="20"/>
          <w:lang w:eastAsia="es-ES"/>
        </w:rPr>
        <w:t xml:space="preserve"> generales previstas</w:t>
      </w:r>
      <w:r w:rsidR="00A15954">
        <w:rPr>
          <w:rFonts w:ascii="Georgia" w:eastAsia="Calibri" w:hAnsi="Georgia" w:cs="Calibri"/>
          <w:sz w:val="20"/>
          <w:szCs w:val="20"/>
          <w:lang w:eastAsia="es-ES"/>
        </w:rPr>
        <w:t xml:space="preserve"> en las cláusulas administrativas particulares </w:t>
      </w:r>
      <w:r>
        <w:rPr>
          <w:rFonts w:ascii="Georgia" w:eastAsia="Calibri" w:hAnsi="Georgia" w:cs="Calibri"/>
          <w:sz w:val="20"/>
          <w:szCs w:val="20"/>
          <w:lang w:eastAsia="es-ES"/>
        </w:rPr>
        <w:t xml:space="preserve">que traen causa </w:t>
      </w:r>
      <w:r w:rsidR="00C13B4A">
        <w:rPr>
          <w:rFonts w:ascii="Georgia" w:eastAsia="Calibri" w:hAnsi="Georgia" w:cs="Calibri"/>
          <w:sz w:val="20"/>
          <w:szCs w:val="20"/>
          <w:lang w:eastAsia="es-ES"/>
        </w:rPr>
        <w:t>d</w:t>
      </w:r>
      <w:r>
        <w:rPr>
          <w:rFonts w:ascii="Georgia" w:eastAsia="Calibri" w:hAnsi="Georgia" w:cs="Calibri"/>
          <w:sz w:val="20"/>
          <w:szCs w:val="20"/>
          <w:lang w:eastAsia="es-ES"/>
        </w:rPr>
        <w:t>el procedimiento de selección de las empresas adheridas al</w:t>
      </w:r>
      <w:r w:rsidR="00D66290">
        <w:rPr>
          <w:rFonts w:ascii="Georgia" w:eastAsia="Calibri" w:hAnsi="Georgia" w:cs="Calibri"/>
          <w:sz w:val="20"/>
          <w:szCs w:val="20"/>
          <w:lang w:eastAsia="es-ES"/>
        </w:rPr>
        <w:t xml:space="preserve"> P</w:t>
      </w:r>
      <w:r>
        <w:rPr>
          <w:rFonts w:ascii="Georgia" w:eastAsia="Calibri" w:hAnsi="Georgia" w:cs="Calibri"/>
          <w:sz w:val="20"/>
          <w:szCs w:val="20"/>
          <w:lang w:eastAsia="es-ES"/>
        </w:rPr>
        <w:t>royecto.</w:t>
      </w:r>
    </w:p>
    <w:p w14:paraId="6C4927EC" w14:textId="77777777" w:rsidR="00156775" w:rsidRDefault="00156775" w:rsidP="00156775">
      <w:pPr>
        <w:spacing w:after="491" w:line="280" w:lineRule="exact"/>
        <w:ind w:right="151"/>
        <w:contextualSpacing/>
        <w:jc w:val="both"/>
        <w:rPr>
          <w:rFonts w:ascii="Georgia" w:eastAsia="Calibri" w:hAnsi="Georgia" w:cs="Calibri"/>
          <w:sz w:val="20"/>
          <w:szCs w:val="20"/>
          <w:lang w:eastAsia="es-ES"/>
        </w:rPr>
      </w:pPr>
    </w:p>
    <w:p w14:paraId="48506A82" w14:textId="6040A0AC" w:rsidR="00DA40B9" w:rsidRDefault="00631CDA" w:rsidP="00156775">
      <w:pPr>
        <w:spacing w:after="491" w:line="280" w:lineRule="exact"/>
        <w:ind w:right="151"/>
        <w:contextualSpacing/>
        <w:jc w:val="both"/>
        <w:rPr>
          <w:rFonts w:ascii="Georgia" w:eastAsia="Calibri" w:hAnsi="Georgia" w:cs="Calibri"/>
          <w:sz w:val="20"/>
          <w:szCs w:val="20"/>
          <w:lang w:eastAsia="es-ES"/>
        </w:rPr>
      </w:pPr>
      <w:r>
        <w:rPr>
          <w:rFonts w:ascii="Georgia" w:eastAsia="Calibri" w:hAnsi="Georgia" w:cs="Calibri"/>
          <w:sz w:val="20"/>
          <w:szCs w:val="20"/>
          <w:lang w:eastAsia="es-ES"/>
        </w:rPr>
        <w:t xml:space="preserve">En este contexto, </w:t>
      </w:r>
      <w:r w:rsidRPr="00D55154">
        <w:rPr>
          <w:rFonts w:ascii="Georgia" w:eastAsia="Calibri" w:hAnsi="Georgia" w:cs="Calibri"/>
          <w:sz w:val="20"/>
          <w:szCs w:val="20"/>
          <w:lang w:eastAsia="es-ES"/>
        </w:rPr>
        <w:t>la Empresa</w:t>
      </w:r>
      <w:r>
        <w:rPr>
          <w:rFonts w:ascii="Georgia" w:eastAsia="Calibri" w:hAnsi="Georgia" w:cs="Calibri"/>
          <w:sz w:val="20"/>
          <w:szCs w:val="20"/>
          <w:lang w:eastAsia="es-ES"/>
        </w:rPr>
        <w:t xml:space="preserve"> ___________, con C.I.F. _________ y domicilio en __________, representada por ______________, en su condición de ______________,</w:t>
      </w:r>
      <w:r w:rsidRPr="00D55154">
        <w:rPr>
          <w:rFonts w:ascii="Georgia" w:eastAsia="Calibri" w:hAnsi="Georgia" w:cs="Calibri"/>
          <w:sz w:val="20"/>
          <w:szCs w:val="20"/>
          <w:lang w:eastAsia="es-ES"/>
        </w:rPr>
        <w:t xml:space="preserve"> </w:t>
      </w:r>
      <w:r w:rsidRPr="00D55154">
        <w:rPr>
          <w:rFonts w:ascii="Georgia" w:eastAsia="Calibri" w:hAnsi="Georgia" w:cs="Calibri"/>
          <w:b/>
          <w:sz w:val="20"/>
          <w:szCs w:val="20"/>
          <w:lang w:eastAsia="es-ES"/>
        </w:rPr>
        <w:t>SOLICITA</w:t>
      </w:r>
      <w:r w:rsidRPr="00D55154">
        <w:rPr>
          <w:rFonts w:ascii="Georgia" w:eastAsia="Calibri" w:hAnsi="Georgia" w:cs="Calibri"/>
          <w:sz w:val="20"/>
          <w:szCs w:val="20"/>
          <w:lang w:eastAsia="es-ES"/>
        </w:rPr>
        <w:t xml:space="preserve"> adherirse a</w:t>
      </w:r>
      <w:r>
        <w:rPr>
          <w:rFonts w:ascii="Georgia" w:eastAsia="Calibri" w:hAnsi="Georgia" w:cs="Calibri"/>
          <w:sz w:val="20"/>
          <w:szCs w:val="20"/>
          <w:lang w:eastAsia="es-ES"/>
        </w:rPr>
        <w:t>l Proyecto,</w:t>
      </w:r>
      <w:r w:rsidRPr="00D55154">
        <w:rPr>
          <w:rFonts w:ascii="Georgia" w:eastAsia="Calibri" w:hAnsi="Georgia" w:cs="Calibri"/>
          <w:sz w:val="20"/>
          <w:szCs w:val="20"/>
          <w:lang w:eastAsia="es-ES"/>
        </w:rPr>
        <w:t xml:space="preserve"> declarando conocer y cumplir las condiciones generales que, al efecto, se exigen por</w:t>
      </w:r>
      <w:r w:rsidRPr="003238FA">
        <w:rPr>
          <w:rFonts w:ascii="Georgia" w:eastAsia="Calibri" w:hAnsi="Georgia" w:cs="Calibri"/>
          <w:sz w:val="20"/>
          <w:szCs w:val="20"/>
          <w:lang w:eastAsia="es-ES"/>
        </w:rPr>
        <w:t xml:space="preserve"> </w:t>
      </w:r>
      <w:r w:rsidR="00C13B4A">
        <w:rPr>
          <w:rFonts w:ascii="Georgia" w:eastAsia="Calibri" w:hAnsi="Georgia" w:cs="Calibri"/>
          <w:sz w:val="20"/>
          <w:szCs w:val="20"/>
          <w:lang w:eastAsia="es-ES"/>
        </w:rPr>
        <w:t>Turismo de T</w:t>
      </w:r>
      <w:r w:rsidR="00C13B4A" w:rsidRPr="003238FA">
        <w:rPr>
          <w:rFonts w:ascii="Georgia" w:eastAsia="Calibri" w:hAnsi="Georgia" w:cs="Calibri"/>
          <w:sz w:val="20"/>
          <w:szCs w:val="20"/>
          <w:lang w:eastAsia="es-ES"/>
        </w:rPr>
        <w:t>enerife</w:t>
      </w:r>
      <w:r w:rsidR="00195F03">
        <w:rPr>
          <w:rFonts w:ascii="Georgia" w:eastAsia="Calibri" w:hAnsi="Georgia" w:cs="Calibri"/>
          <w:sz w:val="20"/>
          <w:szCs w:val="20"/>
          <w:lang w:eastAsia="es-ES"/>
        </w:rPr>
        <w:t>.</w:t>
      </w:r>
    </w:p>
    <w:p w14:paraId="5A5118A4" w14:textId="77777777" w:rsidR="00DA40B9" w:rsidRDefault="00DA40B9" w:rsidP="00631CDA">
      <w:pPr>
        <w:spacing w:after="491" w:line="280" w:lineRule="exact"/>
        <w:ind w:right="151"/>
        <w:contextualSpacing/>
        <w:jc w:val="both"/>
        <w:rPr>
          <w:rFonts w:ascii="Georgia" w:eastAsia="Calibri" w:hAnsi="Georgia" w:cs="Calibri"/>
          <w:sz w:val="20"/>
          <w:szCs w:val="20"/>
          <w:lang w:eastAsia="es-ES"/>
        </w:rPr>
      </w:pPr>
    </w:p>
    <w:p w14:paraId="5CB408F7" w14:textId="77777777" w:rsidR="00DA40B9" w:rsidRDefault="00DA40B9" w:rsidP="00631CDA">
      <w:pPr>
        <w:spacing w:after="491" w:line="280" w:lineRule="exact"/>
        <w:ind w:right="151"/>
        <w:contextualSpacing/>
        <w:jc w:val="both"/>
        <w:rPr>
          <w:rFonts w:ascii="Georgia" w:eastAsia="Calibri" w:hAnsi="Georgia" w:cs="Calibri"/>
          <w:sz w:val="20"/>
          <w:szCs w:val="20"/>
          <w:lang w:eastAsia="es-ES"/>
        </w:rPr>
      </w:pPr>
    </w:p>
    <w:p w14:paraId="0C31BC5D" w14:textId="17533211" w:rsidR="00631CDA" w:rsidRPr="00D55154" w:rsidRDefault="00DA40B9" w:rsidP="00631CDA">
      <w:pPr>
        <w:spacing w:after="491" w:line="280" w:lineRule="exact"/>
        <w:ind w:right="151"/>
        <w:contextualSpacing/>
        <w:jc w:val="both"/>
        <w:rPr>
          <w:rFonts w:ascii="Georgia" w:eastAsia="Calibri" w:hAnsi="Georgia" w:cs="Calibri"/>
          <w:sz w:val="20"/>
          <w:szCs w:val="20"/>
          <w:lang w:eastAsia="es-ES"/>
        </w:rPr>
      </w:pPr>
      <w:r>
        <w:rPr>
          <w:rFonts w:ascii="Georgia" w:eastAsia="Calibri" w:hAnsi="Georgia" w:cs="Calibri"/>
          <w:sz w:val="20"/>
          <w:szCs w:val="20"/>
          <w:lang w:eastAsia="es-ES"/>
        </w:rPr>
        <w:t>En Santa Cruz de Tenerife, a</w:t>
      </w:r>
      <w:r w:rsidR="00BE4F7C">
        <w:rPr>
          <w:rFonts w:ascii="Georgia" w:eastAsia="Calibri" w:hAnsi="Georgia" w:cs="Calibri"/>
          <w:sz w:val="20"/>
          <w:szCs w:val="20"/>
          <w:lang w:eastAsia="es-ES"/>
        </w:rPr>
        <w:t>…………</w:t>
      </w:r>
      <w:r w:rsidR="007E3894">
        <w:rPr>
          <w:rFonts w:ascii="Georgia" w:eastAsia="Calibri" w:hAnsi="Georgia" w:cs="Calibri"/>
          <w:sz w:val="20"/>
          <w:szCs w:val="20"/>
          <w:lang w:eastAsia="es-ES"/>
        </w:rPr>
        <w:t xml:space="preserve"> de </w:t>
      </w:r>
      <w:r w:rsidR="00BE4F7C">
        <w:rPr>
          <w:rFonts w:ascii="Georgia" w:eastAsia="Calibri" w:hAnsi="Georgia" w:cs="Calibri"/>
          <w:sz w:val="20"/>
          <w:szCs w:val="20"/>
          <w:lang w:eastAsia="es-ES"/>
        </w:rPr>
        <w:t>………….</w:t>
      </w:r>
      <w:r>
        <w:rPr>
          <w:rFonts w:ascii="Georgia" w:eastAsia="Calibri" w:hAnsi="Georgia" w:cs="Calibri"/>
          <w:sz w:val="20"/>
          <w:szCs w:val="20"/>
          <w:lang w:eastAsia="es-ES"/>
        </w:rPr>
        <w:t xml:space="preserve"> de 2019.</w:t>
      </w:r>
      <w:r w:rsidR="00631CDA" w:rsidRPr="00D55154">
        <w:rPr>
          <w:rFonts w:ascii="Georgia" w:eastAsia="Calibri" w:hAnsi="Georgia" w:cs="Calibri"/>
          <w:sz w:val="20"/>
          <w:szCs w:val="20"/>
          <w:lang w:eastAsia="es-ES"/>
        </w:rPr>
        <w:t xml:space="preserve"> </w:t>
      </w:r>
    </w:p>
    <w:p w14:paraId="6B13F7BA" w14:textId="77777777" w:rsidR="00631CDA" w:rsidRDefault="00631CDA" w:rsidP="00631CDA">
      <w:pPr>
        <w:spacing w:after="491" w:line="280" w:lineRule="exact"/>
        <w:ind w:right="151"/>
        <w:contextualSpacing/>
        <w:jc w:val="both"/>
        <w:rPr>
          <w:rFonts w:ascii="Georgia" w:eastAsia="Calibri" w:hAnsi="Georgia" w:cs="Calibri"/>
          <w:color w:val="000000"/>
          <w:sz w:val="20"/>
          <w:szCs w:val="20"/>
          <w:lang w:eastAsia="es-ES"/>
        </w:rPr>
      </w:pPr>
    </w:p>
    <w:p w14:paraId="09ACD530" w14:textId="2671D842" w:rsidR="00CF33DD" w:rsidRDefault="00CF33DD" w:rsidP="00CF33DD">
      <w:pPr>
        <w:spacing w:after="468"/>
        <w:rPr>
          <w:rFonts w:ascii="Georgia" w:hAnsi="Georgia" w:cs="Arial"/>
          <w:b/>
          <w:color w:val="000000"/>
          <w:spacing w:val="-1"/>
          <w:sz w:val="20"/>
          <w:szCs w:val="20"/>
          <w:lang w:val="es-ES_tradnl"/>
        </w:rPr>
      </w:pPr>
    </w:p>
    <w:p w14:paraId="663B15F9" w14:textId="77777777" w:rsidR="00171CA8" w:rsidRDefault="00171CA8" w:rsidP="00DA40B9">
      <w:pPr>
        <w:spacing w:after="468"/>
        <w:jc w:val="center"/>
        <w:rPr>
          <w:rFonts w:ascii="Georgia" w:hAnsi="Georgia" w:cs="Arial"/>
          <w:b/>
          <w:color w:val="000000"/>
          <w:spacing w:val="-1"/>
          <w:sz w:val="20"/>
          <w:szCs w:val="20"/>
          <w:lang w:val="es-ES_tradnl"/>
        </w:rPr>
      </w:pPr>
    </w:p>
    <w:p w14:paraId="7E508EB5" w14:textId="77777777" w:rsidR="00171CA8" w:rsidRDefault="00171CA8" w:rsidP="00DA40B9">
      <w:pPr>
        <w:spacing w:after="468"/>
        <w:jc w:val="center"/>
        <w:rPr>
          <w:rFonts w:ascii="Georgia" w:hAnsi="Georgia" w:cs="Arial"/>
          <w:b/>
          <w:color w:val="000000"/>
          <w:spacing w:val="-1"/>
          <w:sz w:val="20"/>
          <w:szCs w:val="20"/>
          <w:lang w:val="es-ES_tradnl"/>
        </w:rPr>
      </w:pPr>
    </w:p>
    <w:p w14:paraId="058588FB" w14:textId="77777777" w:rsidR="00171CA8" w:rsidRDefault="00171CA8" w:rsidP="00DA40B9">
      <w:pPr>
        <w:spacing w:after="468"/>
        <w:jc w:val="center"/>
        <w:rPr>
          <w:rFonts w:ascii="Georgia" w:hAnsi="Georgia" w:cs="Arial"/>
          <w:b/>
          <w:color w:val="000000"/>
          <w:spacing w:val="-1"/>
          <w:sz w:val="20"/>
          <w:szCs w:val="20"/>
          <w:lang w:val="es-ES_tradnl"/>
        </w:rPr>
      </w:pPr>
    </w:p>
    <w:p w14:paraId="54D55C5D" w14:textId="77777777" w:rsidR="00171CA8" w:rsidRDefault="00171CA8" w:rsidP="00DA40B9">
      <w:pPr>
        <w:spacing w:after="468"/>
        <w:jc w:val="center"/>
        <w:rPr>
          <w:rFonts w:ascii="Georgia" w:hAnsi="Georgia" w:cs="Arial"/>
          <w:b/>
          <w:color w:val="000000"/>
          <w:spacing w:val="-1"/>
          <w:sz w:val="20"/>
          <w:szCs w:val="20"/>
          <w:lang w:val="es-ES_tradnl"/>
        </w:rPr>
      </w:pPr>
    </w:p>
    <w:p w14:paraId="32100DD5" w14:textId="77777777" w:rsidR="00171CA8" w:rsidRDefault="00171CA8" w:rsidP="00DA40B9">
      <w:pPr>
        <w:spacing w:after="468"/>
        <w:jc w:val="center"/>
        <w:rPr>
          <w:rFonts w:ascii="Georgia" w:hAnsi="Georgia" w:cs="Arial"/>
          <w:b/>
          <w:color w:val="000000"/>
          <w:spacing w:val="-1"/>
          <w:sz w:val="20"/>
          <w:szCs w:val="20"/>
          <w:lang w:val="es-ES_tradnl"/>
        </w:rPr>
      </w:pPr>
    </w:p>
    <w:p w14:paraId="79E9C61A" w14:textId="77777777" w:rsidR="00171CA8" w:rsidRDefault="00171CA8" w:rsidP="00DA40B9">
      <w:pPr>
        <w:spacing w:after="468"/>
        <w:jc w:val="center"/>
        <w:rPr>
          <w:rFonts w:ascii="Georgia" w:hAnsi="Georgia" w:cs="Arial"/>
          <w:b/>
          <w:color w:val="000000"/>
          <w:spacing w:val="-1"/>
          <w:sz w:val="20"/>
          <w:szCs w:val="20"/>
          <w:lang w:val="es-ES_tradnl"/>
        </w:rPr>
      </w:pPr>
    </w:p>
    <w:p w14:paraId="119897ED" w14:textId="2CEF7860" w:rsidR="00D55154" w:rsidRDefault="00D55154" w:rsidP="00DA40B9">
      <w:pPr>
        <w:spacing w:after="468"/>
        <w:jc w:val="center"/>
        <w:rPr>
          <w:rFonts w:ascii="Georgia" w:hAnsi="Georgia" w:cs="Arial"/>
          <w:b/>
          <w:color w:val="000000"/>
          <w:spacing w:val="-1"/>
          <w:sz w:val="20"/>
          <w:szCs w:val="20"/>
          <w:lang w:val="es-ES_tradnl"/>
        </w:rPr>
      </w:pPr>
      <w:r w:rsidRPr="00C20645">
        <w:rPr>
          <w:rFonts w:ascii="Georgia" w:hAnsi="Georgia" w:cs="Arial"/>
          <w:b/>
          <w:color w:val="000000"/>
          <w:spacing w:val="-1"/>
          <w:sz w:val="20"/>
          <w:szCs w:val="20"/>
          <w:lang w:val="es-ES_tradnl"/>
        </w:rPr>
        <w:lastRenderedPageBreak/>
        <w:t xml:space="preserve">ANEXO I </w:t>
      </w:r>
      <w:r w:rsidR="00456EF1">
        <w:rPr>
          <w:rFonts w:ascii="Georgia" w:hAnsi="Georgia" w:cs="Arial"/>
          <w:b/>
          <w:color w:val="000000"/>
          <w:spacing w:val="-1"/>
          <w:sz w:val="20"/>
          <w:szCs w:val="20"/>
          <w:lang w:val="es-ES_tradnl"/>
        </w:rPr>
        <w:t>-</w:t>
      </w:r>
      <w:r w:rsidRPr="00C20645">
        <w:rPr>
          <w:rFonts w:ascii="Georgia" w:hAnsi="Georgia" w:cs="Arial"/>
          <w:b/>
          <w:color w:val="000000"/>
          <w:spacing w:val="-1"/>
          <w:sz w:val="20"/>
          <w:szCs w:val="20"/>
          <w:lang w:val="es-ES_tradnl"/>
        </w:rPr>
        <w:t xml:space="preserve"> Información </w:t>
      </w:r>
      <w:r w:rsidR="00DA40B9">
        <w:rPr>
          <w:rFonts w:ascii="Georgia" w:hAnsi="Georgia" w:cs="Arial"/>
          <w:b/>
          <w:color w:val="000000"/>
          <w:spacing w:val="-1"/>
          <w:sz w:val="20"/>
          <w:szCs w:val="20"/>
          <w:lang w:val="es-ES_tradnl"/>
        </w:rPr>
        <w:t>necesaria para la solicitud de a</w:t>
      </w:r>
      <w:r w:rsidRPr="00C20645">
        <w:rPr>
          <w:rFonts w:ascii="Georgia" w:hAnsi="Georgia" w:cs="Arial"/>
          <w:b/>
          <w:color w:val="000000"/>
          <w:spacing w:val="-1"/>
          <w:sz w:val="20"/>
          <w:szCs w:val="20"/>
          <w:lang w:val="es-ES_tradnl"/>
        </w:rPr>
        <w:t>dhesión</w:t>
      </w:r>
      <w:r w:rsidR="00DA40B9">
        <w:rPr>
          <w:rFonts w:ascii="Georgia" w:hAnsi="Georgia" w:cs="Arial"/>
          <w:b/>
          <w:color w:val="000000"/>
          <w:spacing w:val="-1"/>
          <w:sz w:val="20"/>
          <w:szCs w:val="20"/>
          <w:lang w:val="es-ES_tradnl"/>
        </w:rPr>
        <w:t xml:space="preserve"> al Proyecto de comercialización directa on-line</w:t>
      </w:r>
    </w:p>
    <w:p w14:paraId="26091D11" w14:textId="77777777" w:rsidR="0010265D" w:rsidRPr="00C20645" w:rsidRDefault="0010265D" w:rsidP="0010265D">
      <w:pPr>
        <w:spacing w:after="468"/>
        <w:ind w:left="2220" w:firstLine="612"/>
        <w:rPr>
          <w:rFonts w:ascii="Georgia" w:hAnsi="Georgia" w:cs="Arial"/>
          <w:b/>
          <w:color w:val="000000"/>
          <w:spacing w:val="-1"/>
          <w:sz w:val="20"/>
          <w:szCs w:val="20"/>
          <w:lang w:val="es-ES_tradnl"/>
        </w:rPr>
      </w:pPr>
      <w:r>
        <w:rPr>
          <w:rFonts w:ascii="Georgia" w:hAnsi="Georgia" w:cs="Arial"/>
          <w:b/>
          <w:color w:val="000000"/>
          <w:spacing w:val="-1"/>
          <w:sz w:val="20"/>
          <w:szCs w:val="20"/>
          <w:lang w:val="es-ES_tradnl"/>
        </w:rPr>
        <w:t xml:space="preserve">          FICHA DE EMPRESA</w:t>
      </w:r>
    </w:p>
    <w:tbl>
      <w:tblPr>
        <w:tblW w:w="0" w:type="auto"/>
        <w:tblInd w:w="10"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349"/>
        <w:gridCol w:w="4334"/>
      </w:tblGrid>
      <w:tr w:rsidR="00331C30" w:rsidRPr="00331C30" w14:paraId="580B655E" w14:textId="77777777" w:rsidTr="00331C30">
        <w:trPr>
          <w:trHeight w:hRule="exact" w:val="1358"/>
        </w:trPr>
        <w:tc>
          <w:tcPr>
            <w:tcW w:w="4349" w:type="dxa"/>
            <w:shd w:val="clear" w:color="auto" w:fill="auto"/>
            <w:vAlign w:val="center"/>
          </w:tcPr>
          <w:p w14:paraId="46ACD0F8" w14:textId="77777777" w:rsidR="00D55154" w:rsidRPr="00331C30" w:rsidRDefault="00D55154" w:rsidP="00D27DBB">
            <w:pPr>
              <w:spacing w:before="432" w:line="208" w:lineRule="auto"/>
              <w:ind w:right="1844"/>
              <w:jc w:val="right"/>
              <w:rPr>
                <w:rFonts w:ascii="Georgia" w:hAnsi="Georgia" w:cs="Arial"/>
                <w:b/>
                <w:sz w:val="20"/>
                <w:szCs w:val="20"/>
              </w:rPr>
            </w:pPr>
            <w:proofErr w:type="spellStart"/>
            <w:r w:rsidRPr="00331C30">
              <w:rPr>
                <w:rFonts w:ascii="Georgia" w:hAnsi="Georgia" w:cs="Arial"/>
                <w:b/>
                <w:sz w:val="20"/>
                <w:szCs w:val="20"/>
                <w:lang w:val="en-US"/>
              </w:rPr>
              <w:t>Datos</w:t>
            </w:r>
            <w:proofErr w:type="spellEnd"/>
          </w:p>
        </w:tc>
        <w:tc>
          <w:tcPr>
            <w:tcW w:w="4334" w:type="dxa"/>
            <w:shd w:val="clear" w:color="auto" w:fill="auto"/>
            <w:vAlign w:val="center"/>
          </w:tcPr>
          <w:p w14:paraId="6ED991FB" w14:textId="77777777" w:rsidR="00D55154" w:rsidRPr="00331C30" w:rsidRDefault="00331C30" w:rsidP="00331C30">
            <w:pPr>
              <w:spacing w:line="199" w:lineRule="auto"/>
              <w:ind w:right="3162"/>
              <w:rPr>
                <w:rFonts w:ascii="Georgia" w:hAnsi="Georgia" w:cs="Arial"/>
                <w:b/>
                <w:sz w:val="20"/>
                <w:szCs w:val="20"/>
                <w:lang w:val="en-US"/>
              </w:rPr>
            </w:pPr>
            <w:r>
              <w:rPr>
                <w:rFonts w:ascii="Georgia" w:hAnsi="Georgia" w:cs="Arial"/>
                <w:b/>
                <w:sz w:val="20"/>
                <w:szCs w:val="20"/>
                <w:lang w:val="en-US"/>
              </w:rPr>
              <w:t xml:space="preserve"> </w:t>
            </w:r>
          </w:p>
          <w:p w14:paraId="2BC24CDC" w14:textId="77777777" w:rsidR="00D55154" w:rsidRPr="00331C30" w:rsidRDefault="00D55154" w:rsidP="00D27DBB">
            <w:pPr>
              <w:spacing w:before="432" w:line="216" w:lineRule="auto"/>
              <w:ind w:right="1872"/>
              <w:jc w:val="right"/>
              <w:rPr>
                <w:rFonts w:ascii="Georgia" w:hAnsi="Georgia" w:cs="Arial"/>
                <w:b/>
                <w:sz w:val="20"/>
                <w:szCs w:val="20"/>
              </w:rPr>
            </w:pPr>
            <w:proofErr w:type="spellStart"/>
            <w:r w:rsidRPr="00331C30">
              <w:rPr>
                <w:rFonts w:ascii="Georgia" w:hAnsi="Georgia" w:cs="Arial"/>
                <w:b/>
                <w:sz w:val="20"/>
                <w:szCs w:val="20"/>
                <w:lang w:val="en-US"/>
              </w:rPr>
              <w:t>Detalle</w:t>
            </w:r>
            <w:proofErr w:type="spellEnd"/>
          </w:p>
        </w:tc>
      </w:tr>
      <w:tr w:rsidR="00331C30" w:rsidRPr="00331C30" w14:paraId="267CA1B3" w14:textId="77777777" w:rsidTr="00331C30">
        <w:trPr>
          <w:trHeight w:hRule="exact" w:val="591"/>
        </w:trPr>
        <w:tc>
          <w:tcPr>
            <w:tcW w:w="4349" w:type="dxa"/>
            <w:shd w:val="clear" w:color="auto" w:fill="auto"/>
          </w:tcPr>
          <w:p w14:paraId="483CB1FF" w14:textId="77777777" w:rsidR="00D55154" w:rsidRPr="00331C30" w:rsidRDefault="00C20645" w:rsidP="00D27DBB">
            <w:pPr>
              <w:ind w:left="120"/>
              <w:rPr>
                <w:rFonts w:ascii="Georgia" w:hAnsi="Georgia" w:cs="Arial"/>
                <w:sz w:val="20"/>
                <w:szCs w:val="20"/>
              </w:rPr>
            </w:pPr>
            <w:proofErr w:type="spellStart"/>
            <w:r w:rsidRPr="00331C30">
              <w:rPr>
                <w:rFonts w:ascii="Georgia" w:hAnsi="Georgia" w:cs="Arial"/>
                <w:sz w:val="20"/>
                <w:szCs w:val="20"/>
                <w:lang w:val="en-US"/>
              </w:rPr>
              <w:t>Denominación</w:t>
            </w:r>
            <w:proofErr w:type="spellEnd"/>
            <w:r w:rsidRPr="00331C30">
              <w:rPr>
                <w:rFonts w:ascii="Georgia" w:hAnsi="Georgia" w:cs="Arial"/>
                <w:sz w:val="20"/>
                <w:szCs w:val="20"/>
                <w:lang w:val="en-US"/>
              </w:rPr>
              <w:t xml:space="preserve"> de la </w:t>
            </w:r>
            <w:proofErr w:type="spellStart"/>
            <w:r w:rsidRPr="00331C30">
              <w:rPr>
                <w:rFonts w:ascii="Georgia" w:hAnsi="Georgia" w:cs="Arial"/>
                <w:sz w:val="20"/>
                <w:szCs w:val="20"/>
                <w:lang w:val="en-US"/>
              </w:rPr>
              <w:t>Empresa</w:t>
            </w:r>
            <w:proofErr w:type="spellEnd"/>
          </w:p>
        </w:tc>
        <w:tc>
          <w:tcPr>
            <w:tcW w:w="4334" w:type="dxa"/>
            <w:shd w:val="clear" w:color="auto" w:fill="auto"/>
          </w:tcPr>
          <w:p w14:paraId="5B855E39" w14:textId="77777777" w:rsidR="00D55154" w:rsidRPr="00331C30" w:rsidRDefault="00D55154" w:rsidP="00D27DBB">
            <w:pPr>
              <w:rPr>
                <w:rFonts w:ascii="Georgia" w:hAnsi="Georgia" w:cs="Arial"/>
                <w:sz w:val="20"/>
                <w:szCs w:val="20"/>
              </w:rPr>
            </w:pPr>
          </w:p>
        </w:tc>
      </w:tr>
      <w:tr w:rsidR="00331C30" w:rsidRPr="00331C30" w14:paraId="1F5A1EFE" w14:textId="77777777" w:rsidTr="00331C30">
        <w:trPr>
          <w:trHeight w:hRule="exact" w:val="590"/>
        </w:trPr>
        <w:tc>
          <w:tcPr>
            <w:tcW w:w="4349" w:type="dxa"/>
            <w:shd w:val="clear" w:color="auto" w:fill="auto"/>
          </w:tcPr>
          <w:p w14:paraId="16542693" w14:textId="77777777" w:rsidR="00D55154" w:rsidRPr="00331C30" w:rsidRDefault="00C20645" w:rsidP="00D27DBB">
            <w:pPr>
              <w:ind w:left="120"/>
              <w:rPr>
                <w:rFonts w:ascii="Georgia" w:hAnsi="Georgia" w:cs="Arial"/>
                <w:sz w:val="20"/>
                <w:szCs w:val="20"/>
              </w:rPr>
            </w:pPr>
            <w:proofErr w:type="spellStart"/>
            <w:r w:rsidRPr="00331C30">
              <w:rPr>
                <w:rFonts w:ascii="Georgia" w:hAnsi="Georgia" w:cs="Arial"/>
                <w:sz w:val="20"/>
                <w:szCs w:val="20"/>
                <w:lang w:val="en-US"/>
              </w:rPr>
              <w:t>Objeto</w:t>
            </w:r>
            <w:proofErr w:type="spellEnd"/>
            <w:r w:rsidR="00D55154" w:rsidRPr="00331C30">
              <w:rPr>
                <w:rFonts w:ascii="Georgia" w:hAnsi="Georgia" w:cs="Arial"/>
                <w:sz w:val="20"/>
                <w:szCs w:val="20"/>
                <w:lang w:val="en-US"/>
              </w:rPr>
              <w:t xml:space="preserve"> Social</w:t>
            </w:r>
          </w:p>
        </w:tc>
        <w:tc>
          <w:tcPr>
            <w:tcW w:w="4334" w:type="dxa"/>
            <w:shd w:val="clear" w:color="auto" w:fill="auto"/>
          </w:tcPr>
          <w:p w14:paraId="35588103" w14:textId="77777777" w:rsidR="00D55154" w:rsidRPr="00331C30" w:rsidRDefault="00D55154" w:rsidP="00D27DBB">
            <w:pPr>
              <w:rPr>
                <w:rFonts w:ascii="Georgia" w:hAnsi="Georgia" w:cs="Arial"/>
                <w:sz w:val="20"/>
                <w:szCs w:val="20"/>
              </w:rPr>
            </w:pPr>
          </w:p>
        </w:tc>
      </w:tr>
      <w:tr w:rsidR="00331C30" w:rsidRPr="00331C30" w14:paraId="3C82E9F0" w14:textId="77777777" w:rsidTr="00331C30">
        <w:trPr>
          <w:trHeight w:hRule="exact" w:val="556"/>
        </w:trPr>
        <w:tc>
          <w:tcPr>
            <w:tcW w:w="4349" w:type="dxa"/>
            <w:shd w:val="clear" w:color="auto" w:fill="auto"/>
            <w:vAlign w:val="center"/>
          </w:tcPr>
          <w:p w14:paraId="5F63B403" w14:textId="77777777" w:rsidR="00D55154" w:rsidRPr="00331C30" w:rsidRDefault="00D55154" w:rsidP="00D27DBB">
            <w:pPr>
              <w:ind w:left="120"/>
              <w:rPr>
                <w:rFonts w:ascii="Georgia" w:hAnsi="Georgia" w:cs="Arial"/>
                <w:spacing w:val="-1"/>
                <w:sz w:val="20"/>
                <w:szCs w:val="20"/>
                <w:lang w:val="es-ES_tradnl"/>
              </w:rPr>
            </w:pPr>
            <w:r w:rsidRPr="00331C30">
              <w:rPr>
                <w:rFonts w:ascii="Georgia" w:hAnsi="Georgia" w:cs="Arial"/>
                <w:spacing w:val="-1"/>
                <w:sz w:val="20"/>
                <w:szCs w:val="20"/>
                <w:lang w:val="es-ES_tradnl"/>
              </w:rPr>
              <w:t>Número de Identificación Fiscal (NIF)</w:t>
            </w:r>
          </w:p>
          <w:p w14:paraId="0EFDCAB5" w14:textId="77777777" w:rsidR="00C20645" w:rsidRPr="00331C30" w:rsidRDefault="00C20645" w:rsidP="00D27DBB">
            <w:pPr>
              <w:ind w:left="120"/>
              <w:rPr>
                <w:rFonts w:ascii="Georgia" w:hAnsi="Georgia" w:cs="Arial"/>
                <w:spacing w:val="-1"/>
                <w:sz w:val="20"/>
                <w:szCs w:val="20"/>
                <w:lang w:val="es-ES_tradnl"/>
              </w:rPr>
            </w:pPr>
          </w:p>
          <w:p w14:paraId="39563FA5" w14:textId="77777777" w:rsidR="00C20645" w:rsidRPr="00331C30" w:rsidRDefault="00C20645" w:rsidP="00D27DBB">
            <w:pPr>
              <w:ind w:left="120"/>
              <w:rPr>
                <w:rFonts w:ascii="Georgia" w:hAnsi="Georgia" w:cs="Arial"/>
                <w:spacing w:val="-1"/>
                <w:sz w:val="20"/>
                <w:szCs w:val="20"/>
                <w:lang w:val="es-ES_tradnl"/>
              </w:rPr>
            </w:pPr>
          </w:p>
          <w:p w14:paraId="3CD47821" w14:textId="77777777" w:rsidR="00C20645" w:rsidRPr="00331C30" w:rsidRDefault="00C20645" w:rsidP="00D27DBB">
            <w:pPr>
              <w:ind w:left="120"/>
              <w:rPr>
                <w:rFonts w:ascii="Georgia" w:hAnsi="Georgia" w:cs="Arial"/>
                <w:spacing w:val="-1"/>
                <w:sz w:val="20"/>
                <w:szCs w:val="20"/>
                <w:lang w:val="es-ES_tradnl"/>
              </w:rPr>
            </w:pPr>
          </w:p>
        </w:tc>
        <w:tc>
          <w:tcPr>
            <w:tcW w:w="4334" w:type="dxa"/>
            <w:shd w:val="clear" w:color="auto" w:fill="auto"/>
          </w:tcPr>
          <w:p w14:paraId="3E116600" w14:textId="77777777" w:rsidR="00D55154" w:rsidRPr="00331C30" w:rsidRDefault="00D55154" w:rsidP="00D27DBB">
            <w:pPr>
              <w:rPr>
                <w:rFonts w:ascii="Georgia" w:hAnsi="Georgia" w:cs="Arial"/>
                <w:sz w:val="20"/>
                <w:szCs w:val="20"/>
              </w:rPr>
            </w:pPr>
          </w:p>
        </w:tc>
      </w:tr>
      <w:tr w:rsidR="00331C30" w:rsidRPr="00331C30" w14:paraId="5069807A" w14:textId="77777777" w:rsidTr="00331C30">
        <w:trPr>
          <w:trHeight w:hRule="exact" w:val="591"/>
        </w:trPr>
        <w:tc>
          <w:tcPr>
            <w:tcW w:w="4349" w:type="dxa"/>
            <w:shd w:val="clear" w:color="auto" w:fill="auto"/>
          </w:tcPr>
          <w:p w14:paraId="05557129" w14:textId="77777777" w:rsidR="00D55154" w:rsidRPr="00331C30" w:rsidRDefault="00D55154" w:rsidP="00D27DBB">
            <w:pPr>
              <w:ind w:left="120"/>
              <w:rPr>
                <w:rFonts w:ascii="Georgia" w:hAnsi="Georgia" w:cs="Arial"/>
                <w:sz w:val="20"/>
                <w:szCs w:val="20"/>
              </w:rPr>
            </w:pPr>
            <w:proofErr w:type="spellStart"/>
            <w:r w:rsidRPr="00331C30">
              <w:rPr>
                <w:rFonts w:ascii="Georgia" w:hAnsi="Georgia" w:cs="Arial"/>
                <w:sz w:val="20"/>
                <w:szCs w:val="20"/>
                <w:lang w:val="en-US"/>
              </w:rPr>
              <w:t>Dirección</w:t>
            </w:r>
            <w:proofErr w:type="spellEnd"/>
          </w:p>
        </w:tc>
        <w:tc>
          <w:tcPr>
            <w:tcW w:w="4334" w:type="dxa"/>
            <w:shd w:val="clear" w:color="auto" w:fill="auto"/>
          </w:tcPr>
          <w:p w14:paraId="39E2E49F" w14:textId="77777777" w:rsidR="00D55154" w:rsidRPr="00331C30" w:rsidRDefault="00D55154" w:rsidP="00D27DBB">
            <w:pPr>
              <w:rPr>
                <w:rFonts w:ascii="Georgia" w:hAnsi="Georgia" w:cs="Arial"/>
                <w:sz w:val="20"/>
                <w:szCs w:val="20"/>
              </w:rPr>
            </w:pPr>
          </w:p>
        </w:tc>
      </w:tr>
      <w:tr w:rsidR="00331C30" w:rsidRPr="00331C30" w14:paraId="1970F0C3" w14:textId="77777777" w:rsidTr="00331C30">
        <w:trPr>
          <w:trHeight w:hRule="exact" w:val="545"/>
        </w:trPr>
        <w:tc>
          <w:tcPr>
            <w:tcW w:w="4349" w:type="dxa"/>
            <w:shd w:val="clear" w:color="auto" w:fill="auto"/>
            <w:vAlign w:val="center"/>
          </w:tcPr>
          <w:p w14:paraId="7A72A48E" w14:textId="77777777" w:rsidR="00D55154" w:rsidRPr="00331C30" w:rsidRDefault="00D55154" w:rsidP="00D27DBB">
            <w:pPr>
              <w:ind w:left="120"/>
              <w:rPr>
                <w:rFonts w:ascii="Georgia" w:hAnsi="Georgia" w:cs="Arial"/>
                <w:sz w:val="20"/>
                <w:szCs w:val="20"/>
                <w:lang w:val="en-US"/>
              </w:rPr>
            </w:pPr>
            <w:r w:rsidRPr="00331C30">
              <w:rPr>
                <w:rFonts w:ascii="Georgia" w:hAnsi="Georgia" w:cs="Arial"/>
                <w:sz w:val="20"/>
                <w:szCs w:val="20"/>
                <w:lang w:val="en-US"/>
              </w:rPr>
              <w:t>Código Postal</w:t>
            </w:r>
          </w:p>
          <w:p w14:paraId="1B1FCC6E" w14:textId="77777777" w:rsidR="00C20645" w:rsidRPr="00331C30" w:rsidRDefault="00C20645" w:rsidP="00D27DBB">
            <w:pPr>
              <w:ind w:left="120"/>
              <w:rPr>
                <w:rFonts w:ascii="Georgia" w:hAnsi="Georgia" w:cs="Arial"/>
                <w:sz w:val="20"/>
                <w:szCs w:val="20"/>
                <w:lang w:val="en-US"/>
              </w:rPr>
            </w:pPr>
          </w:p>
          <w:p w14:paraId="2DF260B8" w14:textId="77777777" w:rsidR="00C20645" w:rsidRPr="00331C30" w:rsidRDefault="00C20645" w:rsidP="00D27DBB">
            <w:pPr>
              <w:ind w:left="120"/>
              <w:rPr>
                <w:rFonts w:ascii="Georgia" w:hAnsi="Georgia" w:cs="Arial"/>
                <w:sz w:val="20"/>
                <w:szCs w:val="20"/>
              </w:rPr>
            </w:pPr>
          </w:p>
        </w:tc>
        <w:tc>
          <w:tcPr>
            <w:tcW w:w="4334" w:type="dxa"/>
            <w:shd w:val="clear" w:color="auto" w:fill="auto"/>
          </w:tcPr>
          <w:p w14:paraId="467534A1" w14:textId="77777777" w:rsidR="00D55154" w:rsidRPr="00331C30" w:rsidRDefault="00D55154" w:rsidP="00D27DBB">
            <w:pPr>
              <w:rPr>
                <w:rFonts w:ascii="Georgia" w:hAnsi="Georgia" w:cs="Arial"/>
                <w:sz w:val="20"/>
                <w:szCs w:val="20"/>
              </w:rPr>
            </w:pPr>
          </w:p>
        </w:tc>
      </w:tr>
      <w:tr w:rsidR="00331C30" w:rsidRPr="00331C30" w14:paraId="5DA4451F" w14:textId="77777777" w:rsidTr="00331C30">
        <w:trPr>
          <w:trHeight w:hRule="exact" w:val="595"/>
        </w:trPr>
        <w:tc>
          <w:tcPr>
            <w:tcW w:w="4349" w:type="dxa"/>
            <w:shd w:val="clear" w:color="auto" w:fill="auto"/>
          </w:tcPr>
          <w:p w14:paraId="1CD12E60" w14:textId="77777777" w:rsidR="00D55154" w:rsidRPr="00331C30" w:rsidRDefault="00D55154" w:rsidP="00D27DBB">
            <w:pPr>
              <w:ind w:left="120"/>
              <w:rPr>
                <w:rFonts w:ascii="Georgia" w:hAnsi="Georgia" w:cs="Arial"/>
                <w:sz w:val="20"/>
                <w:szCs w:val="20"/>
              </w:rPr>
            </w:pPr>
            <w:proofErr w:type="spellStart"/>
            <w:r w:rsidRPr="00331C30">
              <w:rPr>
                <w:rFonts w:ascii="Georgia" w:hAnsi="Georgia" w:cs="Arial"/>
                <w:sz w:val="20"/>
                <w:szCs w:val="20"/>
                <w:lang w:val="en-US"/>
              </w:rPr>
              <w:t>Localidad</w:t>
            </w:r>
            <w:proofErr w:type="spellEnd"/>
          </w:p>
        </w:tc>
        <w:tc>
          <w:tcPr>
            <w:tcW w:w="4334" w:type="dxa"/>
            <w:shd w:val="clear" w:color="auto" w:fill="auto"/>
          </w:tcPr>
          <w:p w14:paraId="1FECE1EF" w14:textId="77777777" w:rsidR="00D55154" w:rsidRPr="00331C30" w:rsidRDefault="00D55154" w:rsidP="00D27DBB">
            <w:pPr>
              <w:rPr>
                <w:rFonts w:ascii="Georgia" w:hAnsi="Georgia" w:cs="Arial"/>
                <w:sz w:val="20"/>
                <w:szCs w:val="20"/>
              </w:rPr>
            </w:pPr>
          </w:p>
        </w:tc>
      </w:tr>
      <w:tr w:rsidR="00331C30" w:rsidRPr="00331C30" w14:paraId="1411A473" w14:textId="77777777" w:rsidTr="00331C30">
        <w:trPr>
          <w:trHeight w:hRule="exact" w:val="590"/>
        </w:trPr>
        <w:tc>
          <w:tcPr>
            <w:tcW w:w="4349" w:type="dxa"/>
            <w:shd w:val="clear" w:color="auto" w:fill="auto"/>
          </w:tcPr>
          <w:p w14:paraId="01FC920E" w14:textId="77777777" w:rsidR="00D55154" w:rsidRPr="00331C30" w:rsidRDefault="00D55154" w:rsidP="00D27DBB">
            <w:pPr>
              <w:ind w:left="120"/>
              <w:rPr>
                <w:rFonts w:ascii="Georgia" w:hAnsi="Georgia" w:cs="Arial"/>
                <w:sz w:val="20"/>
                <w:szCs w:val="20"/>
              </w:rPr>
            </w:pPr>
            <w:proofErr w:type="spellStart"/>
            <w:r w:rsidRPr="00331C30">
              <w:rPr>
                <w:rFonts w:ascii="Georgia" w:hAnsi="Georgia" w:cs="Arial"/>
                <w:sz w:val="20"/>
                <w:szCs w:val="20"/>
                <w:lang w:val="en-US"/>
              </w:rPr>
              <w:t>Teléfono</w:t>
            </w:r>
            <w:proofErr w:type="spellEnd"/>
          </w:p>
        </w:tc>
        <w:tc>
          <w:tcPr>
            <w:tcW w:w="4334" w:type="dxa"/>
            <w:shd w:val="clear" w:color="auto" w:fill="auto"/>
          </w:tcPr>
          <w:p w14:paraId="517BC3C1" w14:textId="77777777" w:rsidR="00D55154" w:rsidRPr="00331C30" w:rsidRDefault="00D55154" w:rsidP="00D27DBB">
            <w:pPr>
              <w:rPr>
                <w:rFonts w:ascii="Georgia" w:hAnsi="Georgia" w:cs="Arial"/>
                <w:sz w:val="20"/>
                <w:szCs w:val="20"/>
              </w:rPr>
            </w:pPr>
          </w:p>
        </w:tc>
      </w:tr>
      <w:tr w:rsidR="00331C30" w:rsidRPr="00331C30" w14:paraId="52803D13" w14:textId="77777777" w:rsidTr="00331C30">
        <w:trPr>
          <w:trHeight w:hRule="exact" w:val="590"/>
        </w:trPr>
        <w:tc>
          <w:tcPr>
            <w:tcW w:w="4349" w:type="dxa"/>
            <w:shd w:val="clear" w:color="auto" w:fill="auto"/>
          </w:tcPr>
          <w:p w14:paraId="03DE9863" w14:textId="77777777" w:rsidR="00D55154" w:rsidRPr="00331C30" w:rsidRDefault="00D55154" w:rsidP="00D27DBB">
            <w:pPr>
              <w:ind w:left="120"/>
              <w:rPr>
                <w:rFonts w:ascii="Georgia" w:hAnsi="Georgia" w:cs="Arial"/>
                <w:sz w:val="20"/>
                <w:szCs w:val="20"/>
              </w:rPr>
            </w:pPr>
            <w:r w:rsidRPr="00331C30">
              <w:rPr>
                <w:rFonts w:ascii="Georgia" w:hAnsi="Georgia" w:cs="Arial"/>
                <w:sz w:val="20"/>
                <w:szCs w:val="20"/>
                <w:lang w:val="en-US"/>
              </w:rPr>
              <w:t>E-mail</w:t>
            </w:r>
          </w:p>
        </w:tc>
        <w:tc>
          <w:tcPr>
            <w:tcW w:w="4334" w:type="dxa"/>
            <w:shd w:val="clear" w:color="auto" w:fill="auto"/>
          </w:tcPr>
          <w:p w14:paraId="0D88C1D2" w14:textId="77777777" w:rsidR="00D55154" w:rsidRPr="00331C30" w:rsidRDefault="00D55154" w:rsidP="00D27DBB">
            <w:pPr>
              <w:rPr>
                <w:rFonts w:ascii="Georgia" w:hAnsi="Georgia" w:cs="Arial"/>
                <w:sz w:val="20"/>
                <w:szCs w:val="20"/>
              </w:rPr>
            </w:pPr>
          </w:p>
        </w:tc>
      </w:tr>
      <w:tr w:rsidR="00331C30" w:rsidRPr="00331C30" w14:paraId="5292E7CC" w14:textId="77777777" w:rsidTr="00331C30">
        <w:trPr>
          <w:trHeight w:hRule="exact" w:val="643"/>
        </w:trPr>
        <w:tc>
          <w:tcPr>
            <w:tcW w:w="4349" w:type="dxa"/>
            <w:shd w:val="clear" w:color="auto" w:fill="auto"/>
          </w:tcPr>
          <w:p w14:paraId="1CB3ED0D" w14:textId="77777777" w:rsidR="00D55154" w:rsidRPr="00331C30" w:rsidRDefault="00D55154" w:rsidP="00D27DBB">
            <w:pPr>
              <w:ind w:left="120"/>
              <w:rPr>
                <w:rFonts w:ascii="Georgia" w:hAnsi="Georgia" w:cs="Arial"/>
                <w:spacing w:val="-3"/>
                <w:sz w:val="20"/>
                <w:szCs w:val="20"/>
                <w:lang w:val="es-ES_tradnl"/>
              </w:rPr>
            </w:pPr>
            <w:r w:rsidRPr="00331C30">
              <w:rPr>
                <w:rFonts w:ascii="Georgia" w:hAnsi="Georgia" w:cs="Arial"/>
                <w:spacing w:val="-3"/>
                <w:sz w:val="20"/>
                <w:szCs w:val="20"/>
                <w:lang w:val="es-ES_tradnl"/>
              </w:rPr>
              <w:t>Horario de atención al publico</w:t>
            </w:r>
          </w:p>
        </w:tc>
        <w:tc>
          <w:tcPr>
            <w:tcW w:w="4334" w:type="dxa"/>
            <w:shd w:val="clear" w:color="auto" w:fill="auto"/>
          </w:tcPr>
          <w:p w14:paraId="3D99DBD2" w14:textId="77777777" w:rsidR="00D55154" w:rsidRPr="00331C30" w:rsidRDefault="00D55154" w:rsidP="00D27DBB">
            <w:pPr>
              <w:rPr>
                <w:rFonts w:ascii="Georgia" w:hAnsi="Georgia" w:cs="Arial"/>
                <w:sz w:val="20"/>
                <w:szCs w:val="20"/>
              </w:rPr>
            </w:pPr>
          </w:p>
        </w:tc>
      </w:tr>
      <w:tr w:rsidR="00331C30" w:rsidRPr="00331C30" w14:paraId="72A84B4A" w14:textId="77777777" w:rsidTr="003238FA">
        <w:trPr>
          <w:trHeight w:hRule="exact" w:val="591"/>
        </w:trPr>
        <w:tc>
          <w:tcPr>
            <w:tcW w:w="4349" w:type="dxa"/>
            <w:shd w:val="clear" w:color="auto" w:fill="auto"/>
          </w:tcPr>
          <w:p w14:paraId="68D35526" w14:textId="77777777" w:rsidR="00D55154" w:rsidRPr="00331C30" w:rsidRDefault="00D55154" w:rsidP="00C20645">
            <w:pPr>
              <w:ind w:left="120"/>
              <w:rPr>
                <w:rFonts w:ascii="Georgia" w:hAnsi="Georgia" w:cs="Arial"/>
                <w:sz w:val="20"/>
                <w:szCs w:val="20"/>
                <w:lang w:val="es-ES_tradnl"/>
              </w:rPr>
            </w:pPr>
            <w:r w:rsidRPr="00331C30">
              <w:rPr>
                <w:rFonts w:ascii="Georgia" w:hAnsi="Georgia" w:cs="Arial"/>
                <w:sz w:val="20"/>
                <w:szCs w:val="20"/>
                <w:lang w:val="es-ES_tradnl"/>
              </w:rPr>
              <w:t xml:space="preserve">Página Web </w:t>
            </w:r>
          </w:p>
        </w:tc>
        <w:tc>
          <w:tcPr>
            <w:tcW w:w="4334" w:type="dxa"/>
            <w:tcBorders>
              <w:bottom w:val="single" w:sz="4" w:space="0" w:color="000000"/>
            </w:tcBorders>
            <w:shd w:val="clear" w:color="auto" w:fill="auto"/>
          </w:tcPr>
          <w:p w14:paraId="0E767D0E" w14:textId="77777777" w:rsidR="00D55154" w:rsidRPr="00331C30" w:rsidRDefault="00D55154" w:rsidP="00D27DBB">
            <w:pPr>
              <w:rPr>
                <w:rFonts w:ascii="Georgia" w:hAnsi="Georgia" w:cs="Arial"/>
                <w:sz w:val="20"/>
                <w:szCs w:val="20"/>
              </w:rPr>
            </w:pPr>
          </w:p>
        </w:tc>
      </w:tr>
      <w:tr w:rsidR="00331C30" w:rsidRPr="00331C30" w14:paraId="1F71A238" w14:textId="77777777" w:rsidTr="003238FA">
        <w:trPr>
          <w:trHeight w:hRule="exact" w:val="595"/>
        </w:trPr>
        <w:tc>
          <w:tcPr>
            <w:tcW w:w="4349" w:type="dxa"/>
            <w:shd w:val="clear" w:color="auto" w:fill="auto"/>
          </w:tcPr>
          <w:p w14:paraId="3D5D417B" w14:textId="1A47833D" w:rsidR="00D55154" w:rsidRPr="00331C30" w:rsidRDefault="00C20645" w:rsidP="00D27DBB">
            <w:pPr>
              <w:ind w:left="120"/>
              <w:rPr>
                <w:rFonts w:ascii="Georgia" w:hAnsi="Georgia" w:cs="Arial"/>
                <w:sz w:val="20"/>
                <w:szCs w:val="20"/>
                <w:lang w:val="es-ES_tradnl"/>
              </w:rPr>
            </w:pPr>
            <w:r w:rsidRPr="00331C30">
              <w:rPr>
                <w:rFonts w:ascii="Georgia" w:hAnsi="Georgia" w:cs="Arial"/>
                <w:sz w:val="20"/>
                <w:szCs w:val="20"/>
                <w:lang w:val="es-ES_tradnl"/>
              </w:rPr>
              <w:t xml:space="preserve">Actividades o servicios </w:t>
            </w:r>
            <w:r w:rsidR="0086752A">
              <w:rPr>
                <w:rFonts w:ascii="Georgia" w:hAnsi="Georgia" w:cs="Arial"/>
                <w:sz w:val="20"/>
                <w:szCs w:val="20"/>
                <w:lang w:val="es-ES_tradnl"/>
              </w:rPr>
              <w:t xml:space="preserve">turísticos </w:t>
            </w:r>
            <w:r w:rsidRPr="00331C30">
              <w:rPr>
                <w:rFonts w:ascii="Georgia" w:hAnsi="Georgia" w:cs="Arial"/>
                <w:sz w:val="20"/>
                <w:szCs w:val="20"/>
                <w:lang w:val="es-ES_tradnl"/>
              </w:rPr>
              <w:t>que se ofertan</w:t>
            </w:r>
            <w:r w:rsidR="00D55154" w:rsidRPr="00331C30">
              <w:rPr>
                <w:rFonts w:ascii="Georgia" w:hAnsi="Georgia" w:cs="Arial"/>
                <w:sz w:val="20"/>
                <w:szCs w:val="20"/>
                <w:lang w:val="es-ES_tradnl"/>
              </w:rPr>
              <w:t xml:space="preserve"> </w:t>
            </w:r>
          </w:p>
        </w:tc>
        <w:tc>
          <w:tcPr>
            <w:tcW w:w="4334" w:type="dxa"/>
            <w:tcBorders>
              <w:top w:val="single" w:sz="4" w:space="0" w:color="000000"/>
            </w:tcBorders>
            <w:shd w:val="clear" w:color="auto" w:fill="auto"/>
          </w:tcPr>
          <w:p w14:paraId="3DA5DF3B" w14:textId="77777777" w:rsidR="00D55154" w:rsidRPr="00331C30" w:rsidRDefault="00D55154" w:rsidP="00D27DBB">
            <w:pPr>
              <w:rPr>
                <w:rFonts w:ascii="Georgia" w:hAnsi="Georgia" w:cs="Arial"/>
                <w:sz w:val="20"/>
                <w:szCs w:val="20"/>
              </w:rPr>
            </w:pPr>
          </w:p>
        </w:tc>
      </w:tr>
      <w:tr w:rsidR="00331C30" w:rsidRPr="00331C30" w14:paraId="0B16F01B" w14:textId="77777777" w:rsidTr="003238FA">
        <w:trPr>
          <w:trHeight w:hRule="exact" w:val="590"/>
        </w:trPr>
        <w:tc>
          <w:tcPr>
            <w:tcW w:w="4349" w:type="dxa"/>
            <w:shd w:val="clear" w:color="auto" w:fill="auto"/>
          </w:tcPr>
          <w:p w14:paraId="6568F244" w14:textId="77777777" w:rsidR="00D55154" w:rsidRPr="00331C30" w:rsidRDefault="00D55154" w:rsidP="00D27DBB">
            <w:pPr>
              <w:ind w:left="120"/>
              <w:rPr>
                <w:rFonts w:ascii="Georgia" w:hAnsi="Georgia" w:cs="Arial"/>
                <w:sz w:val="20"/>
                <w:szCs w:val="20"/>
                <w:lang w:val="es-ES_tradnl"/>
              </w:rPr>
            </w:pPr>
            <w:r w:rsidRPr="00331C30">
              <w:rPr>
                <w:rFonts w:ascii="Georgia" w:hAnsi="Georgia" w:cs="Arial"/>
                <w:sz w:val="20"/>
                <w:szCs w:val="20"/>
                <w:lang w:val="es-ES_tradnl"/>
              </w:rPr>
              <w:t>Nombre del responsable (persona de contacto)</w:t>
            </w:r>
          </w:p>
        </w:tc>
        <w:tc>
          <w:tcPr>
            <w:tcW w:w="4334" w:type="dxa"/>
            <w:tcBorders>
              <w:top w:val="single" w:sz="4" w:space="0" w:color="000000"/>
            </w:tcBorders>
            <w:shd w:val="clear" w:color="auto" w:fill="auto"/>
          </w:tcPr>
          <w:p w14:paraId="06231630" w14:textId="77777777" w:rsidR="00D55154" w:rsidRPr="00331C30" w:rsidRDefault="00D55154" w:rsidP="00D27DBB">
            <w:pPr>
              <w:rPr>
                <w:rFonts w:ascii="Georgia" w:hAnsi="Georgia" w:cs="Arial"/>
                <w:sz w:val="20"/>
                <w:szCs w:val="20"/>
              </w:rPr>
            </w:pPr>
          </w:p>
        </w:tc>
      </w:tr>
      <w:tr w:rsidR="00331C30" w:rsidRPr="00331C30" w14:paraId="323B9DDC" w14:textId="77777777" w:rsidTr="003238FA">
        <w:trPr>
          <w:trHeight w:hRule="exact" w:val="595"/>
        </w:trPr>
        <w:tc>
          <w:tcPr>
            <w:tcW w:w="4349" w:type="dxa"/>
            <w:shd w:val="clear" w:color="auto" w:fill="auto"/>
            <w:vAlign w:val="center"/>
          </w:tcPr>
          <w:p w14:paraId="0A05E5EC" w14:textId="77777777" w:rsidR="00D55154" w:rsidRPr="00331C30" w:rsidRDefault="00D55154" w:rsidP="00D27DBB">
            <w:pPr>
              <w:ind w:left="120"/>
              <w:rPr>
                <w:rFonts w:ascii="Georgia" w:hAnsi="Georgia" w:cs="Arial"/>
                <w:sz w:val="20"/>
                <w:szCs w:val="20"/>
              </w:rPr>
            </w:pPr>
            <w:proofErr w:type="spellStart"/>
            <w:r w:rsidRPr="00331C30">
              <w:rPr>
                <w:rFonts w:ascii="Georgia" w:hAnsi="Georgia" w:cs="Arial"/>
                <w:sz w:val="20"/>
                <w:szCs w:val="20"/>
                <w:lang w:val="en-US"/>
              </w:rPr>
              <w:t>Teléfono</w:t>
            </w:r>
            <w:proofErr w:type="spellEnd"/>
            <w:r w:rsidRPr="00331C30">
              <w:rPr>
                <w:rFonts w:ascii="Georgia" w:hAnsi="Georgia" w:cs="Arial"/>
                <w:sz w:val="20"/>
                <w:szCs w:val="20"/>
                <w:lang w:val="en-US"/>
              </w:rPr>
              <w:t xml:space="preserve"> del </w:t>
            </w:r>
            <w:proofErr w:type="spellStart"/>
            <w:r w:rsidRPr="00331C30">
              <w:rPr>
                <w:rFonts w:ascii="Georgia" w:hAnsi="Georgia" w:cs="Arial"/>
                <w:sz w:val="20"/>
                <w:szCs w:val="20"/>
                <w:lang w:val="en-US"/>
              </w:rPr>
              <w:t>responsable</w:t>
            </w:r>
            <w:proofErr w:type="spellEnd"/>
          </w:p>
        </w:tc>
        <w:tc>
          <w:tcPr>
            <w:tcW w:w="4334" w:type="dxa"/>
            <w:tcBorders>
              <w:top w:val="single" w:sz="4" w:space="0" w:color="000000"/>
              <w:bottom w:val="single" w:sz="4" w:space="0" w:color="auto"/>
            </w:tcBorders>
            <w:shd w:val="clear" w:color="auto" w:fill="auto"/>
          </w:tcPr>
          <w:p w14:paraId="1F52455C" w14:textId="77777777" w:rsidR="00D55154" w:rsidRPr="00331C30" w:rsidRDefault="00D55154" w:rsidP="00D27DBB">
            <w:pPr>
              <w:rPr>
                <w:rFonts w:ascii="Georgia" w:hAnsi="Georgia" w:cs="Arial"/>
                <w:sz w:val="20"/>
                <w:szCs w:val="20"/>
              </w:rPr>
            </w:pPr>
          </w:p>
        </w:tc>
      </w:tr>
      <w:tr w:rsidR="00331C30" w:rsidRPr="00331C30" w14:paraId="53436C48" w14:textId="77777777" w:rsidTr="003238FA">
        <w:trPr>
          <w:trHeight w:hRule="exact" w:val="605"/>
        </w:trPr>
        <w:tc>
          <w:tcPr>
            <w:tcW w:w="4349" w:type="dxa"/>
            <w:tcBorders>
              <w:right w:val="single" w:sz="4" w:space="0" w:color="auto"/>
            </w:tcBorders>
            <w:shd w:val="clear" w:color="auto" w:fill="auto"/>
          </w:tcPr>
          <w:p w14:paraId="3423C6AE" w14:textId="77777777" w:rsidR="00D55154" w:rsidRPr="00331C30" w:rsidRDefault="00D55154" w:rsidP="00D27DBB">
            <w:pPr>
              <w:ind w:left="120"/>
              <w:rPr>
                <w:rFonts w:ascii="Georgia" w:hAnsi="Georgia" w:cs="Arial"/>
                <w:sz w:val="20"/>
                <w:szCs w:val="20"/>
              </w:rPr>
            </w:pPr>
            <w:r w:rsidRPr="00331C30">
              <w:rPr>
                <w:rFonts w:ascii="Georgia" w:hAnsi="Georgia" w:cs="Arial"/>
                <w:sz w:val="20"/>
                <w:szCs w:val="20"/>
                <w:lang w:val="en-US"/>
              </w:rPr>
              <w:t xml:space="preserve">E-mail del </w:t>
            </w:r>
            <w:proofErr w:type="spellStart"/>
            <w:r w:rsidRPr="00331C30">
              <w:rPr>
                <w:rFonts w:ascii="Georgia" w:hAnsi="Georgia" w:cs="Arial"/>
                <w:sz w:val="20"/>
                <w:szCs w:val="20"/>
                <w:lang w:val="en-US"/>
              </w:rPr>
              <w:t>responsable</w:t>
            </w:r>
            <w:proofErr w:type="spellEnd"/>
          </w:p>
        </w:tc>
        <w:tc>
          <w:tcPr>
            <w:tcW w:w="4334" w:type="dxa"/>
            <w:tcBorders>
              <w:top w:val="single" w:sz="4" w:space="0" w:color="auto"/>
              <w:left w:val="single" w:sz="4" w:space="0" w:color="auto"/>
              <w:bottom w:val="single" w:sz="4" w:space="0" w:color="auto"/>
              <w:right w:val="single" w:sz="4" w:space="0" w:color="auto"/>
            </w:tcBorders>
            <w:shd w:val="clear" w:color="auto" w:fill="auto"/>
          </w:tcPr>
          <w:p w14:paraId="5B89DF2B" w14:textId="77777777" w:rsidR="00D55154" w:rsidRPr="00331C30" w:rsidRDefault="00D55154" w:rsidP="00D27DBB">
            <w:pPr>
              <w:rPr>
                <w:rFonts w:ascii="Georgia" w:hAnsi="Georgia" w:cs="Arial"/>
                <w:sz w:val="20"/>
                <w:szCs w:val="20"/>
              </w:rPr>
            </w:pPr>
          </w:p>
        </w:tc>
      </w:tr>
    </w:tbl>
    <w:p w14:paraId="5C9DE311" w14:textId="77777777" w:rsidR="00D55154" w:rsidRPr="00C20645" w:rsidRDefault="00D55154" w:rsidP="00D55154">
      <w:pPr>
        <w:spacing w:after="469" w:line="20" w:lineRule="exact"/>
        <w:rPr>
          <w:rFonts w:ascii="Georgia" w:hAnsi="Georgia" w:cs="Arial"/>
          <w:sz w:val="20"/>
          <w:szCs w:val="20"/>
        </w:rPr>
      </w:pPr>
    </w:p>
    <w:p w14:paraId="301CE602" w14:textId="77777777" w:rsidR="00D55154" w:rsidRPr="00C20645" w:rsidRDefault="00D55154" w:rsidP="00D55154">
      <w:pPr>
        <w:spacing w:after="491" w:line="280" w:lineRule="exact"/>
        <w:ind w:right="151"/>
        <w:contextualSpacing/>
        <w:jc w:val="both"/>
        <w:rPr>
          <w:rFonts w:ascii="Georgia" w:eastAsia="Calibri" w:hAnsi="Georgia" w:cs="Calibri"/>
          <w:color w:val="000000"/>
          <w:sz w:val="20"/>
          <w:szCs w:val="20"/>
          <w:lang w:eastAsia="es-ES"/>
        </w:rPr>
      </w:pPr>
    </w:p>
    <w:p w14:paraId="5FB0A49B" w14:textId="77777777" w:rsidR="00D55154" w:rsidRDefault="00D55154" w:rsidP="00D55154">
      <w:pPr>
        <w:spacing w:after="491" w:line="280" w:lineRule="exact"/>
        <w:ind w:right="151"/>
        <w:contextualSpacing/>
        <w:jc w:val="both"/>
        <w:rPr>
          <w:rFonts w:ascii="Georgia" w:eastAsia="Calibri" w:hAnsi="Georgia" w:cs="Calibri"/>
          <w:color w:val="000000"/>
          <w:sz w:val="20"/>
          <w:szCs w:val="20"/>
          <w:lang w:eastAsia="es-ES"/>
        </w:rPr>
      </w:pPr>
    </w:p>
    <w:p w14:paraId="16A7ABE6" w14:textId="77777777" w:rsidR="00D55154" w:rsidRDefault="00D55154" w:rsidP="00D55154">
      <w:pPr>
        <w:spacing w:after="491" w:line="280" w:lineRule="exact"/>
        <w:ind w:right="151"/>
        <w:contextualSpacing/>
        <w:jc w:val="both"/>
        <w:rPr>
          <w:rFonts w:ascii="Georgia" w:eastAsia="Calibri" w:hAnsi="Georgia" w:cs="Calibri"/>
          <w:color w:val="000000"/>
          <w:sz w:val="20"/>
          <w:szCs w:val="20"/>
          <w:lang w:eastAsia="es-ES"/>
        </w:rPr>
      </w:pPr>
    </w:p>
    <w:p w14:paraId="6F10B087" w14:textId="4A960CC5" w:rsidR="00A27C3E" w:rsidRDefault="00C20645" w:rsidP="00F872F3">
      <w:pPr>
        <w:spacing w:after="491" w:line="280" w:lineRule="exact"/>
        <w:ind w:right="151"/>
        <w:contextualSpacing/>
        <w:jc w:val="center"/>
        <w:rPr>
          <w:rFonts w:ascii="Georgia" w:eastAsia="Calibri" w:hAnsi="Georgia" w:cs="Calibri"/>
          <w:b/>
          <w:color w:val="000000"/>
          <w:sz w:val="20"/>
          <w:szCs w:val="20"/>
          <w:lang w:eastAsia="es-ES"/>
        </w:rPr>
      </w:pPr>
      <w:r w:rsidRPr="00C20645">
        <w:rPr>
          <w:rFonts w:ascii="Georgia" w:eastAsia="Calibri" w:hAnsi="Georgia" w:cs="Calibri"/>
          <w:b/>
          <w:color w:val="000000"/>
          <w:sz w:val="20"/>
          <w:szCs w:val="20"/>
          <w:lang w:eastAsia="es-ES"/>
        </w:rPr>
        <w:t>ANEXO II</w:t>
      </w:r>
      <w:r w:rsidR="00456EF1">
        <w:rPr>
          <w:rFonts w:ascii="Georgia" w:eastAsia="Calibri" w:hAnsi="Georgia" w:cs="Calibri"/>
          <w:b/>
          <w:color w:val="000000"/>
          <w:sz w:val="20"/>
          <w:szCs w:val="20"/>
          <w:lang w:eastAsia="es-ES"/>
        </w:rPr>
        <w:t xml:space="preserve"> – CONDICIONES BÁSICAS </w:t>
      </w:r>
      <w:r w:rsidR="00456EF1" w:rsidRPr="00456EF1">
        <w:rPr>
          <w:rFonts w:ascii="Georgia" w:eastAsia="Calibri" w:hAnsi="Georgia" w:cs="Calibri"/>
          <w:b/>
          <w:color w:val="000000"/>
          <w:sz w:val="20"/>
          <w:szCs w:val="20"/>
          <w:lang w:eastAsia="es-ES"/>
        </w:rPr>
        <w:t xml:space="preserve">PARA </w:t>
      </w:r>
      <w:r w:rsidR="00DA40B9">
        <w:rPr>
          <w:rFonts w:ascii="Georgia" w:eastAsia="Calibri" w:hAnsi="Georgia" w:cs="Calibri"/>
          <w:b/>
          <w:color w:val="000000"/>
          <w:sz w:val="20"/>
          <w:szCs w:val="20"/>
          <w:lang w:eastAsia="es-ES"/>
        </w:rPr>
        <w:t>SOLICITAR LA ADHESIÓ</w:t>
      </w:r>
      <w:r w:rsidR="00456EF1" w:rsidRPr="00456EF1">
        <w:rPr>
          <w:rFonts w:ascii="Georgia" w:eastAsia="Calibri" w:hAnsi="Georgia" w:cs="Calibri"/>
          <w:b/>
          <w:color w:val="000000"/>
          <w:sz w:val="20"/>
          <w:szCs w:val="20"/>
          <w:lang w:eastAsia="es-ES"/>
        </w:rPr>
        <w:t xml:space="preserve">N </w:t>
      </w:r>
      <w:r w:rsidR="00A27C3E" w:rsidRPr="00A27C3E">
        <w:rPr>
          <w:rFonts w:ascii="Georgia" w:eastAsia="Calibri" w:hAnsi="Georgia" w:cs="Calibri"/>
          <w:b/>
          <w:color w:val="000000"/>
          <w:sz w:val="20"/>
          <w:szCs w:val="20"/>
          <w:lang w:eastAsia="es-ES"/>
        </w:rPr>
        <w:t>AL PROYECTO DE ANÁLISIS EN LA COMERCIALIZACIÓN DIRECTA ON-LINE DE LAS ACTIVIDADES TURÍSTICAS</w:t>
      </w:r>
      <w:r w:rsidR="00A27C3E" w:rsidRPr="00A27C3E">
        <w:rPr>
          <w:rFonts w:ascii="Georgia" w:eastAsia="Calibri" w:hAnsi="Georgia" w:cs="Calibri"/>
          <w:b/>
          <w:bCs/>
          <w:color w:val="000000"/>
          <w:sz w:val="20"/>
          <w:szCs w:val="20"/>
          <w:lang w:eastAsia="es-ES"/>
        </w:rPr>
        <w:t xml:space="preserve"> OFRECIDAS POR LAS EMPRESAS DEL SECTOR EN LA ISLA DE TENERIFE</w:t>
      </w:r>
    </w:p>
    <w:p w14:paraId="4E64040C" w14:textId="24296268" w:rsidR="003D21E9" w:rsidRPr="00F872F3" w:rsidRDefault="003D21E9" w:rsidP="00AE7754">
      <w:pPr>
        <w:spacing w:after="491" w:line="280" w:lineRule="exact"/>
        <w:ind w:right="151"/>
        <w:contextualSpacing/>
        <w:rPr>
          <w:rFonts w:ascii="Georgia" w:eastAsia="Calibri" w:hAnsi="Georgia" w:cs="Calibri"/>
          <w:b/>
          <w:color w:val="000000"/>
          <w:sz w:val="20"/>
          <w:szCs w:val="20"/>
          <w:lang w:eastAsia="es-ES"/>
        </w:rPr>
      </w:pPr>
    </w:p>
    <w:p w14:paraId="22B64F3F" w14:textId="15ED40E1" w:rsidR="00456EF1" w:rsidRDefault="00456EF1" w:rsidP="00456EF1">
      <w:pPr>
        <w:spacing w:after="491" w:line="280" w:lineRule="exact"/>
        <w:ind w:right="151"/>
        <w:contextualSpacing/>
        <w:jc w:val="center"/>
        <w:rPr>
          <w:rFonts w:ascii="Georgia" w:eastAsia="Calibri" w:hAnsi="Georgia" w:cs="Calibri"/>
          <w:b/>
          <w:color w:val="000000"/>
          <w:sz w:val="20"/>
          <w:szCs w:val="20"/>
          <w:lang w:eastAsia="es-ES"/>
        </w:rPr>
      </w:pPr>
    </w:p>
    <w:p w14:paraId="49109638" w14:textId="00EDE0A1" w:rsidR="00D46A48" w:rsidRDefault="0005490A" w:rsidP="00456EF1">
      <w:pPr>
        <w:jc w:val="both"/>
        <w:rPr>
          <w:rFonts w:ascii="Georgia" w:hAnsi="Georgia" w:cs="Arial"/>
          <w:bCs/>
          <w:sz w:val="20"/>
          <w:szCs w:val="20"/>
          <w:lang w:val="es-ES_tradnl"/>
        </w:rPr>
      </w:pPr>
      <w:r>
        <w:rPr>
          <w:rFonts w:ascii="Georgia" w:hAnsi="Georgia" w:cs="Arial"/>
          <w:sz w:val="20"/>
          <w:szCs w:val="20"/>
        </w:rPr>
        <w:t>Turismo de Tenerife</w:t>
      </w:r>
      <w:r w:rsidR="00456EF1" w:rsidRPr="00F872F3">
        <w:rPr>
          <w:rFonts w:ascii="Georgia" w:hAnsi="Georgia" w:cs="Arial"/>
          <w:sz w:val="20"/>
          <w:szCs w:val="20"/>
        </w:rPr>
        <w:t xml:space="preserve">, </w:t>
      </w:r>
      <w:r w:rsidR="00A27C3E">
        <w:rPr>
          <w:rFonts w:ascii="Georgia" w:hAnsi="Georgia" w:cs="Arial"/>
          <w:sz w:val="20"/>
          <w:szCs w:val="20"/>
        </w:rPr>
        <w:t xml:space="preserve">en el marco </w:t>
      </w:r>
      <w:r w:rsidR="00924DB6">
        <w:rPr>
          <w:rFonts w:ascii="Georgia" w:hAnsi="Georgia" w:cs="Arial"/>
          <w:sz w:val="20"/>
          <w:szCs w:val="20"/>
        </w:rPr>
        <w:t>del P</w:t>
      </w:r>
      <w:r w:rsidR="00456EF1" w:rsidRPr="00F872F3">
        <w:rPr>
          <w:rFonts w:ascii="Georgia" w:hAnsi="Georgia" w:cs="Arial"/>
          <w:sz w:val="20"/>
          <w:szCs w:val="20"/>
        </w:rPr>
        <w:t>royecto</w:t>
      </w:r>
      <w:r w:rsidR="00B73CD1" w:rsidRPr="00F872F3">
        <w:rPr>
          <w:rFonts w:ascii="Georgia" w:hAnsi="Georgia" w:cs="Arial"/>
          <w:sz w:val="20"/>
          <w:szCs w:val="20"/>
        </w:rPr>
        <w:t xml:space="preserve"> de </w:t>
      </w:r>
      <w:r w:rsidR="00DA40B9">
        <w:rPr>
          <w:rFonts w:ascii="Georgia" w:hAnsi="Georgia" w:cs="Arial"/>
          <w:sz w:val="20"/>
          <w:szCs w:val="20"/>
        </w:rPr>
        <w:t xml:space="preserve">asistencia técnica </w:t>
      </w:r>
      <w:r w:rsidR="00DA40B9" w:rsidRPr="00DA40B9">
        <w:rPr>
          <w:rFonts w:ascii="Georgia" w:hAnsi="Georgia" w:cs="Arial"/>
          <w:sz w:val="20"/>
          <w:szCs w:val="20"/>
        </w:rPr>
        <w:t>consistente en el análisis de la comercialización directa on-line de las principales actividades y productos turísticos que ofrecen las empresas tinerfeñas del sector,</w:t>
      </w:r>
      <w:r w:rsidR="00CC1221">
        <w:rPr>
          <w:rFonts w:ascii="Georgia" w:hAnsi="Georgia" w:cs="Arial"/>
          <w:sz w:val="20"/>
          <w:szCs w:val="20"/>
        </w:rPr>
        <w:t xml:space="preserve"> está </w:t>
      </w:r>
      <w:r w:rsidR="00A27C3E">
        <w:rPr>
          <w:rFonts w:ascii="Georgia" w:hAnsi="Georgia" w:cs="Arial"/>
          <w:sz w:val="20"/>
          <w:szCs w:val="20"/>
        </w:rPr>
        <w:t xml:space="preserve">desarrollando una iniciativa para impulsar la comercialización de actividades turísticas, con el fin de </w:t>
      </w:r>
      <w:r w:rsidR="00A27C3E" w:rsidRPr="00A27C3E">
        <w:rPr>
          <w:rFonts w:ascii="Georgia" w:hAnsi="Georgia" w:cs="Arial"/>
          <w:bCs/>
          <w:sz w:val="20"/>
          <w:szCs w:val="20"/>
          <w:lang w:val="es-ES_tradnl"/>
        </w:rPr>
        <w:t xml:space="preserve">garantizar a las </w:t>
      </w:r>
      <w:r w:rsidR="00C13B4A">
        <w:rPr>
          <w:rFonts w:ascii="Georgia" w:hAnsi="Georgia" w:cs="Arial"/>
          <w:bCs/>
          <w:sz w:val="20"/>
          <w:szCs w:val="20"/>
          <w:lang w:val="es-ES_tradnl"/>
        </w:rPr>
        <w:t>citadas empresas</w:t>
      </w:r>
      <w:r w:rsidR="00A27C3E" w:rsidRPr="00A27C3E">
        <w:rPr>
          <w:rFonts w:ascii="Georgia" w:hAnsi="Georgia" w:cs="Arial"/>
          <w:bCs/>
          <w:sz w:val="20"/>
          <w:szCs w:val="20"/>
          <w:lang w:val="es-ES_tradnl"/>
        </w:rPr>
        <w:t>, con pequeñas dimensiones y escasos recursos, los medios necesarios para que puedan</w:t>
      </w:r>
      <w:r w:rsidR="00A27C3E">
        <w:rPr>
          <w:rFonts w:ascii="Georgia" w:hAnsi="Georgia" w:cs="Arial"/>
          <w:bCs/>
          <w:sz w:val="20"/>
          <w:szCs w:val="20"/>
          <w:lang w:val="es-ES_tradnl"/>
        </w:rPr>
        <w:t xml:space="preserve"> promocionar sus actividades</w:t>
      </w:r>
      <w:r w:rsidR="003303EF">
        <w:rPr>
          <w:rFonts w:ascii="Georgia" w:hAnsi="Georgia" w:cs="Arial"/>
          <w:bCs/>
          <w:sz w:val="20"/>
          <w:szCs w:val="20"/>
          <w:lang w:val="es-ES_tradnl"/>
        </w:rPr>
        <w:t xml:space="preserve"> por canales on-line,</w:t>
      </w:r>
      <w:r w:rsidR="00B63516">
        <w:rPr>
          <w:rFonts w:ascii="Georgia" w:hAnsi="Georgia" w:cs="Arial"/>
          <w:bCs/>
          <w:sz w:val="20"/>
          <w:szCs w:val="20"/>
          <w:lang w:val="es-ES_tradnl"/>
        </w:rPr>
        <w:t xml:space="preserve"> y </w:t>
      </w:r>
      <w:r w:rsidR="00A27C3E" w:rsidRPr="00A27C3E">
        <w:rPr>
          <w:rFonts w:ascii="Georgia" w:hAnsi="Georgia" w:cs="Arial"/>
          <w:bCs/>
          <w:sz w:val="20"/>
          <w:szCs w:val="20"/>
          <w:lang w:val="es-ES_tradnl"/>
        </w:rPr>
        <w:t>llegar de forma individual a los turistas y visitantes de la isla de Tenerife.</w:t>
      </w:r>
    </w:p>
    <w:p w14:paraId="147BA13D" w14:textId="0D61617E" w:rsidR="00D46A48" w:rsidRPr="00944A34" w:rsidRDefault="00D46A48" w:rsidP="00456EF1">
      <w:pPr>
        <w:jc w:val="both"/>
        <w:rPr>
          <w:rFonts w:ascii="Georgia" w:hAnsi="Georgia" w:cs="Arial"/>
          <w:bCs/>
          <w:sz w:val="20"/>
          <w:szCs w:val="20"/>
        </w:rPr>
      </w:pPr>
      <w:r>
        <w:rPr>
          <w:rFonts w:ascii="Georgia" w:hAnsi="Georgia" w:cs="Arial"/>
          <w:bCs/>
          <w:sz w:val="20"/>
          <w:szCs w:val="20"/>
        </w:rPr>
        <w:t xml:space="preserve">Se establece como </w:t>
      </w:r>
      <w:r w:rsidR="00F24298">
        <w:rPr>
          <w:rFonts w:ascii="Georgia" w:hAnsi="Georgia" w:cs="Arial"/>
          <w:bCs/>
          <w:sz w:val="20"/>
          <w:szCs w:val="20"/>
        </w:rPr>
        <w:t xml:space="preserve">criterio de selección y </w:t>
      </w:r>
      <w:r>
        <w:rPr>
          <w:rFonts w:ascii="Georgia" w:hAnsi="Georgia" w:cs="Arial"/>
          <w:bCs/>
          <w:sz w:val="20"/>
          <w:szCs w:val="20"/>
        </w:rPr>
        <w:t>condición previa indispensable que</w:t>
      </w:r>
      <w:r w:rsidR="00167669">
        <w:rPr>
          <w:rFonts w:ascii="Georgia" w:hAnsi="Georgia" w:cs="Arial"/>
          <w:bCs/>
          <w:sz w:val="20"/>
          <w:szCs w:val="20"/>
        </w:rPr>
        <w:t>,</w:t>
      </w:r>
      <w:r w:rsidR="00924DB6">
        <w:rPr>
          <w:rFonts w:ascii="Georgia" w:hAnsi="Georgia" w:cs="Arial"/>
          <w:bCs/>
          <w:sz w:val="20"/>
          <w:szCs w:val="20"/>
        </w:rPr>
        <w:t xml:space="preserve"> las empresas </w:t>
      </w:r>
      <w:r w:rsidR="00F24298">
        <w:rPr>
          <w:rFonts w:ascii="Georgia" w:hAnsi="Georgia" w:cs="Arial"/>
          <w:bCs/>
          <w:sz w:val="20"/>
          <w:szCs w:val="20"/>
        </w:rPr>
        <w:t xml:space="preserve">que deseen optar </w:t>
      </w:r>
      <w:r w:rsidR="00924DB6">
        <w:rPr>
          <w:rFonts w:ascii="Georgia" w:hAnsi="Georgia" w:cs="Arial"/>
          <w:bCs/>
          <w:sz w:val="20"/>
          <w:szCs w:val="20"/>
        </w:rPr>
        <w:t>al P</w:t>
      </w:r>
      <w:r>
        <w:rPr>
          <w:rFonts w:ascii="Georgia" w:hAnsi="Georgia" w:cs="Arial"/>
          <w:bCs/>
          <w:sz w:val="20"/>
          <w:szCs w:val="20"/>
        </w:rPr>
        <w:t>royecto</w:t>
      </w:r>
      <w:r w:rsidR="00167669">
        <w:rPr>
          <w:rFonts w:ascii="Georgia" w:hAnsi="Georgia" w:cs="Arial"/>
          <w:bCs/>
          <w:sz w:val="20"/>
          <w:szCs w:val="20"/>
        </w:rPr>
        <w:t xml:space="preserve"> tengan por objeto el desarrollo </w:t>
      </w:r>
      <w:r w:rsidR="00944A34">
        <w:rPr>
          <w:rFonts w:ascii="Georgia" w:hAnsi="Georgia" w:cs="Arial"/>
          <w:bCs/>
          <w:sz w:val="20"/>
          <w:szCs w:val="20"/>
        </w:rPr>
        <w:t>y promoción de a</w:t>
      </w:r>
      <w:r w:rsidRPr="002F1CD7">
        <w:rPr>
          <w:rFonts w:ascii="Georgia" w:hAnsi="Georgia" w:cs="Arial"/>
          <w:bCs/>
          <w:sz w:val="20"/>
          <w:szCs w:val="20"/>
        </w:rPr>
        <w:t xml:space="preserve">ctividades turísticas </w:t>
      </w:r>
      <w:r>
        <w:rPr>
          <w:rFonts w:ascii="Georgia" w:hAnsi="Georgia" w:cs="Arial"/>
          <w:bCs/>
          <w:sz w:val="20"/>
          <w:szCs w:val="20"/>
        </w:rPr>
        <w:t>relacionadas con</w:t>
      </w:r>
      <w:r w:rsidRPr="002F1CD7">
        <w:rPr>
          <w:rFonts w:ascii="Georgia" w:hAnsi="Georgia" w:cs="Arial"/>
          <w:bCs/>
          <w:sz w:val="20"/>
          <w:szCs w:val="20"/>
        </w:rPr>
        <w:t xml:space="preserve"> </w:t>
      </w:r>
      <w:r w:rsidRPr="00BE4F7C">
        <w:rPr>
          <w:rFonts w:ascii="Georgia" w:hAnsi="Georgia" w:cs="Arial"/>
          <w:bCs/>
          <w:sz w:val="20"/>
          <w:szCs w:val="20"/>
        </w:rPr>
        <w:t xml:space="preserve">la naturaleza, actividades náuticas, avistamiento de cetáceos, </w:t>
      </w:r>
      <w:proofErr w:type="gramStart"/>
      <w:r w:rsidRPr="00BE4F7C">
        <w:rPr>
          <w:rFonts w:ascii="Georgia" w:hAnsi="Georgia" w:cs="Arial"/>
          <w:bCs/>
          <w:sz w:val="20"/>
          <w:szCs w:val="20"/>
        </w:rPr>
        <w:t>ciclo-turismo</w:t>
      </w:r>
      <w:proofErr w:type="gramEnd"/>
      <w:r w:rsidRPr="00BE4F7C">
        <w:rPr>
          <w:rFonts w:ascii="Georgia" w:hAnsi="Georgia" w:cs="Arial"/>
          <w:bCs/>
          <w:sz w:val="20"/>
          <w:szCs w:val="20"/>
        </w:rPr>
        <w:t>, guiado de naturaleza, senderismo, observación de estrellas, observación de aves y actividades de gastronomía y enoturismo, entre otras.</w:t>
      </w:r>
      <w:r w:rsidR="00B35E95">
        <w:rPr>
          <w:rFonts w:ascii="Georgia" w:hAnsi="Georgia" w:cs="Arial"/>
          <w:bCs/>
          <w:sz w:val="20"/>
          <w:szCs w:val="20"/>
        </w:rPr>
        <w:t xml:space="preserve">  </w:t>
      </w:r>
    </w:p>
    <w:p w14:paraId="622CB771" w14:textId="67DAEFD4" w:rsidR="003D21E9" w:rsidRDefault="00B73CD1" w:rsidP="00B73CD1">
      <w:pPr>
        <w:jc w:val="both"/>
        <w:rPr>
          <w:rFonts w:ascii="Georgia" w:hAnsi="Georgia" w:cs="Arial"/>
          <w:sz w:val="20"/>
          <w:szCs w:val="20"/>
        </w:rPr>
      </w:pPr>
      <w:r w:rsidRPr="00F872F3">
        <w:rPr>
          <w:rFonts w:ascii="Georgia" w:hAnsi="Georgia" w:cs="Arial"/>
          <w:sz w:val="20"/>
          <w:szCs w:val="20"/>
        </w:rPr>
        <w:t>La adhesión por parte de las empresas a este Proyecto exige conocer y cumplir las condiciones que a continuación se enuncian:</w:t>
      </w:r>
    </w:p>
    <w:p w14:paraId="552F8DBA" w14:textId="77777777" w:rsidR="00606F88" w:rsidRPr="003D21E9" w:rsidRDefault="00606F88" w:rsidP="00B73CD1">
      <w:pPr>
        <w:jc w:val="both"/>
        <w:rPr>
          <w:rFonts w:ascii="Georgia" w:hAnsi="Georgia" w:cs="Arial"/>
          <w:sz w:val="20"/>
          <w:szCs w:val="20"/>
        </w:rPr>
      </w:pPr>
    </w:p>
    <w:p w14:paraId="489CDBAE" w14:textId="4BB1B67A" w:rsidR="00F872F3" w:rsidRDefault="00F872F3" w:rsidP="00B73CD1">
      <w:pPr>
        <w:jc w:val="both"/>
        <w:rPr>
          <w:rFonts w:ascii="Georgia" w:hAnsi="Georgia" w:cs="Arial"/>
          <w:sz w:val="20"/>
          <w:szCs w:val="20"/>
        </w:rPr>
      </w:pPr>
      <w:proofErr w:type="gramStart"/>
      <w:r w:rsidRPr="00F872F3">
        <w:rPr>
          <w:rFonts w:ascii="Georgia" w:hAnsi="Georgia" w:cs="Arial"/>
          <w:b/>
          <w:sz w:val="20"/>
          <w:szCs w:val="20"/>
        </w:rPr>
        <w:t>PRIMERA</w:t>
      </w:r>
      <w:r w:rsidR="00B73CD1" w:rsidRPr="00F872F3">
        <w:rPr>
          <w:rFonts w:ascii="Georgia" w:hAnsi="Georgia" w:cs="Arial"/>
          <w:b/>
          <w:sz w:val="20"/>
          <w:szCs w:val="20"/>
        </w:rPr>
        <w:t>.-</w:t>
      </w:r>
      <w:proofErr w:type="gramEnd"/>
      <w:r w:rsidR="00B73CD1" w:rsidRPr="00F872F3">
        <w:rPr>
          <w:rFonts w:ascii="Georgia" w:hAnsi="Georgia" w:cs="Arial"/>
          <w:sz w:val="20"/>
          <w:szCs w:val="20"/>
        </w:rPr>
        <w:t xml:space="preserve"> </w:t>
      </w:r>
      <w:r w:rsidR="00B73CD1" w:rsidRPr="00F872F3">
        <w:rPr>
          <w:rFonts w:ascii="Georgia" w:hAnsi="Georgia" w:cs="Arial"/>
          <w:b/>
          <w:sz w:val="20"/>
          <w:szCs w:val="20"/>
        </w:rPr>
        <w:t xml:space="preserve">Coste de la </w:t>
      </w:r>
      <w:r w:rsidR="00CC1221">
        <w:rPr>
          <w:rFonts w:ascii="Georgia" w:hAnsi="Georgia" w:cs="Arial"/>
          <w:b/>
          <w:sz w:val="20"/>
          <w:szCs w:val="20"/>
        </w:rPr>
        <w:t>participación en el Proyecto</w:t>
      </w:r>
    </w:p>
    <w:p w14:paraId="4974ED1F" w14:textId="0162995B" w:rsidR="00167669" w:rsidRDefault="00167669" w:rsidP="00B73CD1">
      <w:pPr>
        <w:jc w:val="both"/>
        <w:rPr>
          <w:rFonts w:ascii="Georgia" w:hAnsi="Georgia" w:cs="Arial"/>
          <w:sz w:val="20"/>
          <w:szCs w:val="20"/>
        </w:rPr>
      </w:pPr>
      <w:r>
        <w:rPr>
          <w:rFonts w:ascii="Georgia" w:hAnsi="Georgia" w:cs="Arial"/>
          <w:sz w:val="20"/>
          <w:szCs w:val="20"/>
        </w:rPr>
        <w:t>Se permitirá</w:t>
      </w:r>
      <w:r w:rsidR="00CD5A53">
        <w:rPr>
          <w:rFonts w:ascii="Georgia" w:hAnsi="Georgia" w:cs="Arial"/>
          <w:sz w:val="20"/>
          <w:szCs w:val="20"/>
        </w:rPr>
        <w:t xml:space="preserve"> a las </w:t>
      </w:r>
      <w:r w:rsidR="00CD5A53" w:rsidRPr="00CF33DD">
        <w:rPr>
          <w:rFonts w:ascii="Georgia" w:hAnsi="Georgia" w:cs="Arial"/>
          <w:sz w:val="20"/>
          <w:szCs w:val="20"/>
        </w:rPr>
        <w:t xml:space="preserve">empresas </w:t>
      </w:r>
      <w:r w:rsidR="00CF33DD" w:rsidRPr="00CF33DD">
        <w:rPr>
          <w:rFonts w:ascii="Georgia" w:hAnsi="Georgia" w:cs="Arial"/>
          <w:sz w:val="20"/>
          <w:szCs w:val="20"/>
        </w:rPr>
        <w:t>adheridas</w:t>
      </w:r>
      <w:r>
        <w:rPr>
          <w:rFonts w:ascii="Georgia" w:hAnsi="Georgia" w:cs="Arial"/>
          <w:sz w:val="20"/>
          <w:szCs w:val="20"/>
        </w:rPr>
        <w:t>,</w:t>
      </w:r>
      <w:r w:rsidR="00C13B4A">
        <w:rPr>
          <w:rFonts w:ascii="Georgia" w:hAnsi="Georgia" w:cs="Arial"/>
          <w:sz w:val="20"/>
          <w:szCs w:val="20"/>
        </w:rPr>
        <w:t xml:space="preserve"> a cambio del pago de SESENTA</w:t>
      </w:r>
      <w:r w:rsidR="00CC1221">
        <w:rPr>
          <w:rFonts w:ascii="Georgia" w:hAnsi="Georgia" w:cs="Arial"/>
          <w:sz w:val="20"/>
          <w:szCs w:val="20"/>
        </w:rPr>
        <w:t xml:space="preserve"> EUROS</w:t>
      </w:r>
      <w:r w:rsidR="00C13B4A">
        <w:rPr>
          <w:rFonts w:ascii="Georgia" w:hAnsi="Georgia" w:cs="Arial"/>
          <w:sz w:val="20"/>
          <w:szCs w:val="20"/>
        </w:rPr>
        <w:t xml:space="preserve"> (60 €)</w:t>
      </w:r>
      <w:r w:rsidR="00B73CD1" w:rsidRPr="00F872F3">
        <w:rPr>
          <w:rFonts w:ascii="Georgia" w:hAnsi="Georgia" w:cs="Arial"/>
          <w:sz w:val="20"/>
          <w:szCs w:val="20"/>
        </w:rPr>
        <w:t xml:space="preserve">, </w:t>
      </w:r>
      <w:r w:rsidR="00CC1221">
        <w:rPr>
          <w:rFonts w:ascii="Georgia" w:hAnsi="Georgia" w:cs="Arial"/>
          <w:sz w:val="20"/>
          <w:szCs w:val="20"/>
        </w:rPr>
        <w:t>la participación e incorporación al Proyecto gestionado</w:t>
      </w:r>
      <w:r w:rsidR="00B73CD1" w:rsidRPr="00F872F3">
        <w:rPr>
          <w:rFonts w:ascii="Georgia" w:hAnsi="Georgia" w:cs="Arial"/>
          <w:sz w:val="20"/>
          <w:szCs w:val="20"/>
        </w:rPr>
        <w:t xml:space="preserve"> por</w:t>
      </w:r>
      <w:r w:rsidR="00CC1221">
        <w:rPr>
          <w:rFonts w:ascii="Georgia" w:hAnsi="Georgia" w:cs="Arial"/>
          <w:sz w:val="20"/>
          <w:szCs w:val="20"/>
        </w:rPr>
        <w:t xml:space="preserve"> el consultor contratado con carácter previo</w:t>
      </w:r>
      <w:r w:rsidR="00A27C3E">
        <w:rPr>
          <w:rFonts w:ascii="Georgia" w:hAnsi="Georgia" w:cs="Arial"/>
          <w:sz w:val="20"/>
          <w:szCs w:val="20"/>
        </w:rPr>
        <w:t xml:space="preserve"> por Turismo de Tenerife</w:t>
      </w:r>
      <w:r w:rsidR="00B73CD1" w:rsidRPr="00F872F3">
        <w:rPr>
          <w:rFonts w:ascii="Georgia" w:hAnsi="Georgia" w:cs="Arial"/>
          <w:sz w:val="20"/>
          <w:szCs w:val="20"/>
        </w:rPr>
        <w:t xml:space="preserve">, </w:t>
      </w:r>
      <w:r w:rsidR="00B63516">
        <w:rPr>
          <w:rFonts w:ascii="Georgia" w:hAnsi="Georgia" w:cs="Arial"/>
          <w:sz w:val="20"/>
          <w:szCs w:val="20"/>
        </w:rPr>
        <w:t xml:space="preserve">con el fin de promover la comercialización on-line de </w:t>
      </w:r>
      <w:r w:rsidR="00CF33DD">
        <w:rPr>
          <w:rFonts w:ascii="Georgia" w:hAnsi="Georgia" w:cs="Arial"/>
          <w:sz w:val="20"/>
          <w:szCs w:val="20"/>
        </w:rPr>
        <w:t>sus actividades</w:t>
      </w:r>
      <w:r>
        <w:rPr>
          <w:rFonts w:ascii="Georgia" w:hAnsi="Georgia" w:cs="Arial"/>
          <w:sz w:val="20"/>
          <w:szCs w:val="20"/>
        </w:rPr>
        <w:t xml:space="preserve"> </w:t>
      </w:r>
      <w:r w:rsidR="00B63516">
        <w:rPr>
          <w:rFonts w:ascii="Georgia" w:hAnsi="Georgia" w:cs="Arial"/>
          <w:sz w:val="20"/>
          <w:szCs w:val="20"/>
        </w:rPr>
        <w:t>turísticas</w:t>
      </w:r>
      <w:r w:rsidR="00CF33DD">
        <w:rPr>
          <w:rFonts w:ascii="Georgia" w:hAnsi="Georgia" w:cs="Arial"/>
          <w:sz w:val="20"/>
          <w:szCs w:val="20"/>
        </w:rPr>
        <w:t>.</w:t>
      </w:r>
    </w:p>
    <w:p w14:paraId="1D4AAD0E" w14:textId="77777777" w:rsidR="00606F88" w:rsidRPr="00606F88" w:rsidRDefault="00606F88" w:rsidP="00B73CD1">
      <w:pPr>
        <w:jc w:val="both"/>
        <w:rPr>
          <w:rFonts w:ascii="Georgia" w:hAnsi="Georgia" w:cs="Arial"/>
          <w:sz w:val="20"/>
          <w:szCs w:val="20"/>
        </w:rPr>
      </w:pPr>
    </w:p>
    <w:p w14:paraId="16E1EF01" w14:textId="25D3EA10" w:rsidR="00F872F3" w:rsidRDefault="00F872F3" w:rsidP="00B73CD1">
      <w:pPr>
        <w:jc w:val="both"/>
        <w:rPr>
          <w:rFonts w:ascii="Georgia" w:hAnsi="Georgia" w:cs="Arial"/>
          <w:sz w:val="20"/>
          <w:szCs w:val="20"/>
          <w:lang w:val="es-ES_tradnl"/>
        </w:rPr>
      </w:pPr>
      <w:proofErr w:type="gramStart"/>
      <w:r w:rsidRPr="00F872F3">
        <w:rPr>
          <w:rFonts w:ascii="Georgia" w:hAnsi="Georgia" w:cs="Arial"/>
          <w:b/>
          <w:sz w:val="20"/>
          <w:szCs w:val="20"/>
        </w:rPr>
        <w:t>SEGUNDA</w:t>
      </w:r>
      <w:r w:rsidR="00B73CD1" w:rsidRPr="00F872F3">
        <w:rPr>
          <w:rFonts w:ascii="Georgia" w:hAnsi="Georgia" w:cs="Arial"/>
          <w:b/>
          <w:sz w:val="20"/>
          <w:szCs w:val="20"/>
        </w:rPr>
        <w:t>.-</w:t>
      </w:r>
      <w:proofErr w:type="gramEnd"/>
      <w:r w:rsidR="00B73CD1" w:rsidRPr="00F872F3">
        <w:rPr>
          <w:rFonts w:ascii="Georgia" w:hAnsi="Georgia" w:cs="Arial"/>
          <w:sz w:val="20"/>
          <w:szCs w:val="20"/>
          <w:lang w:val="es-ES_tradnl"/>
        </w:rPr>
        <w:t xml:space="preserve"> </w:t>
      </w:r>
      <w:r w:rsidR="00B73CD1" w:rsidRPr="00F872F3">
        <w:rPr>
          <w:rFonts w:ascii="Georgia" w:hAnsi="Georgia" w:cs="Arial"/>
          <w:b/>
          <w:sz w:val="20"/>
          <w:szCs w:val="20"/>
          <w:lang w:val="es-ES_tradnl"/>
        </w:rPr>
        <w:t>Duración</w:t>
      </w:r>
    </w:p>
    <w:p w14:paraId="283786DF" w14:textId="248ED498" w:rsidR="002F1CD7" w:rsidRDefault="00F872F3" w:rsidP="00B73CD1">
      <w:pPr>
        <w:jc w:val="both"/>
        <w:rPr>
          <w:rFonts w:ascii="Georgia" w:hAnsi="Georgia" w:cs="Arial"/>
          <w:sz w:val="20"/>
          <w:szCs w:val="20"/>
          <w:lang w:val="es-ES_tradnl"/>
        </w:rPr>
      </w:pPr>
      <w:r>
        <w:rPr>
          <w:rFonts w:ascii="Georgia" w:hAnsi="Georgia" w:cs="Arial"/>
          <w:sz w:val="20"/>
          <w:szCs w:val="20"/>
          <w:lang w:val="es-ES_tradnl"/>
        </w:rPr>
        <w:t>L</w:t>
      </w:r>
      <w:r w:rsidR="00B63516">
        <w:rPr>
          <w:rFonts w:ascii="Georgia" w:hAnsi="Georgia" w:cs="Arial"/>
          <w:sz w:val="20"/>
          <w:szCs w:val="20"/>
          <w:lang w:val="es-ES_tradnl"/>
        </w:rPr>
        <w:t xml:space="preserve">a duración de la adhesión al Proyecto </w:t>
      </w:r>
      <w:r w:rsidR="00B73CD1" w:rsidRPr="00F872F3">
        <w:rPr>
          <w:rFonts w:ascii="Georgia" w:hAnsi="Georgia" w:cs="Arial"/>
          <w:sz w:val="20"/>
          <w:szCs w:val="20"/>
          <w:lang w:val="es-ES_tradnl"/>
        </w:rPr>
        <w:t xml:space="preserve">es temporal, ciñéndose al periodo </w:t>
      </w:r>
      <w:r w:rsidR="00B63516">
        <w:rPr>
          <w:rFonts w:ascii="Georgia" w:hAnsi="Georgia" w:cs="Arial"/>
          <w:sz w:val="20"/>
          <w:szCs w:val="20"/>
          <w:lang w:val="es-ES_tradnl"/>
        </w:rPr>
        <w:t xml:space="preserve">ejecución del contrato de asistencia técnica licitado por </w:t>
      </w:r>
      <w:r w:rsidR="00B73CD1" w:rsidRPr="00F872F3">
        <w:rPr>
          <w:rFonts w:ascii="Georgia" w:hAnsi="Georgia" w:cs="Arial"/>
          <w:sz w:val="20"/>
          <w:szCs w:val="20"/>
          <w:lang w:val="es-ES_tradnl"/>
        </w:rPr>
        <w:t xml:space="preserve">Turismo de </w:t>
      </w:r>
      <w:r w:rsidR="00B73CD1" w:rsidRPr="00BE4F7C">
        <w:rPr>
          <w:rFonts w:ascii="Georgia" w:hAnsi="Georgia" w:cs="Arial"/>
          <w:sz w:val="20"/>
          <w:szCs w:val="20"/>
          <w:lang w:val="es-ES_tradnl"/>
        </w:rPr>
        <w:t>Tenerife</w:t>
      </w:r>
      <w:r w:rsidR="008E723F" w:rsidRPr="00BE4F7C">
        <w:rPr>
          <w:rFonts w:ascii="Georgia" w:hAnsi="Georgia" w:cs="Arial"/>
          <w:sz w:val="20"/>
          <w:szCs w:val="20"/>
          <w:lang w:val="es-ES_tradnl"/>
        </w:rPr>
        <w:t xml:space="preserve"> (</w:t>
      </w:r>
      <w:r w:rsidR="008E723F" w:rsidRPr="00BE4F7C">
        <w:rPr>
          <w:rFonts w:ascii="Georgia" w:hAnsi="Georgia" w:cs="Arial"/>
          <w:b/>
          <w:sz w:val="20"/>
          <w:szCs w:val="20"/>
          <w:lang w:val="es-ES_tradnl"/>
        </w:rPr>
        <w:t>exp.</w:t>
      </w:r>
      <w:r w:rsidR="00BE4F7C" w:rsidRPr="00BE4F7C">
        <w:rPr>
          <w:rFonts w:ascii="Georgia" w:hAnsi="Georgia" w:cs="Arial"/>
          <w:b/>
          <w:sz w:val="20"/>
          <w:szCs w:val="20"/>
          <w:lang w:val="es-ES_tradnl"/>
        </w:rPr>
        <w:t>23</w:t>
      </w:r>
      <w:r w:rsidR="008E723F" w:rsidRPr="00BE4F7C">
        <w:rPr>
          <w:rFonts w:ascii="Georgia" w:hAnsi="Georgia" w:cs="Arial"/>
          <w:b/>
          <w:sz w:val="20"/>
          <w:szCs w:val="20"/>
          <w:lang w:val="es-ES_tradnl"/>
        </w:rPr>
        <w:t>/2019</w:t>
      </w:r>
      <w:r w:rsidR="008E723F" w:rsidRPr="00BE4F7C">
        <w:rPr>
          <w:rFonts w:ascii="Georgia" w:hAnsi="Georgia" w:cs="Arial"/>
          <w:sz w:val="20"/>
          <w:szCs w:val="20"/>
          <w:lang w:val="es-ES_tradnl"/>
        </w:rPr>
        <w:t>)</w:t>
      </w:r>
      <w:r w:rsidR="00B73CD1" w:rsidRPr="00BE4F7C">
        <w:rPr>
          <w:rFonts w:ascii="Georgia" w:hAnsi="Georgia" w:cs="Arial"/>
          <w:sz w:val="20"/>
          <w:szCs w:val="20"/>
          <w:lang w:val="es-ES_tradnl"/>
        </w:rPr>
        <w:t xml:space="preserve">, </w:t>
      </w:r>
      <w:r w:rsidR="00944A34" w:rsidRPr="00BE4F7C">
        <w:rPr>
          <w:rFonts w:ascii="Georgia" w:hAnsi="Georgia" w:cs="Arial"/>
          <w:sz w:val="20"/>
          <w:szCs w:val="20"/>
          <w:lang w:val="es-ES_tradnl"/>
        </w:rPr>
        <w:t>cuya finalización</w:t>
      </w:r>
      <w:r w:rsidR="00944A34">
        <w:rPr>
          <w:rFonts w:ascii="Georgia" w:hAnsi="Georgia" w:cs="Arial"/>
          <w:sz w:val="20"/>
          <w:szCs w:val="20"/>
          <w:lang w:val="es-ES_tradnl"/>
        </w:rPr>
        <w:t xml:space="preserve"> se prevé en diciembre </w:t>
      </w:r>
      <w:r w:rsidR="00944A34" w:rsidRPr="00FE7C8A">
        <w:rPr>
          <w:rFonts w:ascii="Georgia" w:hAnsi="Georgia" w:cs="Arial"/>
          <w:sz w:val="20"/>
          <w:szCs w:val="20"/>
          <w:lang w:val="es-ES_tradnl"/>
        </w:rPr>
        <w:t xml:space="preserve">de </w:t>
      </w:r>
      <w:r w:rsidR="003A6059" w:rsidRPr="00FE7C8A">
        <w:rPr>
          <w:rFonts w:ascii="Georgia" w:hAnsi="Georgia" w:cs="Arial"/>
          <w:sz w:val="20"/>
          <w:szCs w:val="20"/>
          <w:lang w:val="es-ES_tradnl"/>
        </w:rPr>
        <w:t>2019.</w:t>
      </w:r>
      <w:r w:rsidR="00CD5A53">
        <w:rPr>
          <w:rFonts w:ascii="Georgia" w:hAnsi="Georgia" w:cs="Arial"/>
          <w:sz w:val="20"/>
          <w:szCs w:val="20"/>
          <w:lang w:val="es-ES_tradnl"/>
        </w:rPr>
        <w:t xml:space="preserve"> </w:t>
      </w:r>
      <w:r w:rsidR="00B73CD1" w:rsidRPr="00F872F3">
        <w:rPr>
          <w:rFonts w:ascii="Georgia" w:hAnsi="Georgia" w:cs="Arial"/>
          <w:sz w:val="20"/>
          <w:szCs w:val="20"/>
          <w:lang w:val="es-ES_tradnl"/>
        </w:rPr>
        <w:t xml:space="preserve">No </w:t>
      </w:r>
      <w:r w:rsidR="00167669" w:rsidRPr="00F872F3">
        <w:rPr>
          <w:rFonts w:ascii="Georgia" w:hAnsi="Georgia" w:cs="Arial"/>
          <w:sz w:val="20"/>
          <w:szCs w:val="20"/>
          <w:lang w:val="es-ES_tradnl"/>
        </w:rPr>
        <w:t>obstante,</w:t>
      </w:r>
      <w:r w:rsidR="00B73CD1" w:rsidRPr="00F872F3">
        <w:rPr>
          <w:rFonts w:ascii="Georgia" w:hAnsi="Georgia" w:cs="Arial"/>
          <w:sz w:val="20"/>
          <w:szCs w:val="20"/>
          <w:lang w:val="es-ES_tradnl"/>
        </w:rPr>
        <w:t xml:space="preserve"> cual</w:t>
      </w:r>
      <w:r w:rsidR="00944A34">
        <w:rPr>
          <w:rFonts w:ascii="Georgia" w:hAnsi="Georgia" w:cs="Arial"/>
          <w:sz w:val="20"/>
          <w:szCs w:val="20"/>
          <w:lang w:val="es-ES_tradnl"/>
        </w:rPr>
        <w:t>es</w:t>
      </w:r>
      <w:r w:rsidR="00C13B4A">
        <w:rPr>
          <w:rFonts w:ascii="Georgia" w:hAnsi="Georgia" w:cs="Arial"/>
          <w:sz w:val="20"/>
          <w:szCs w:val="20"/>
          <w:lang w:val="es-ES_tradnl"/>
        </w:rPr>
        <w:t>quiera de las P</w:t>
      </w:r>
      <w:r w:rsidR="00B73CD1" w:rsidRPr="00F872F3">
        <w:rPr>
          <w:rFonts w:ascii="Georgia" w:hAnsi="Georgia" w:cs="Arial"/>
          <w:sz w:val="20"/>
          <w:szCs w:val="20"/>
          <w:lang w:val="es-ES_tradnl"/>
        </w:rPr>
        <w:t>artes</w:t>
      </w:r>
      <w:r w:rsidR="00167669">
        <w:rPr>
          <w:rFonts w:ascii="Georgia" w:hAnsi="Georgia" w:cs="Arial"/>
          <w:sz w:val="20"/>
          <w:szCs w:val="20"/>
          <w:lang w:val="es-ES_tradnl"/>
        </w:rPr>
        <w:t xml:space="preserve"> podrá</w:t>
      </w:r>
      <w:r w:rsidR="00944A34">
        <w:rPr>
          <w:rFonts w:ascii="Georgia" w:hAnsi="Georgia" w:cs="Arial"/>
          <w:sz w:val="20"/>
          <w:szCs w:val="20"/>
          <w:lang w:val="es-ES_tradnl"/>
        </w:rPr>
        <w:t>n</w:t>
      </w:r>
      <w:r w:rsidR="00B73CD1" w:rsidRPr="00F872F3">
        <w:rPr>
          <w:rFonts w:ascii="Georgia" w:hAnsi="Georgia" w:cs="Arial"/>
          <w:sz w:val="20"/>
          <w:szCs w:val="20"/>
          <w:lang w:val="es-ES_tradnl"/>
        </w:rPr>
        <w:t xml:space="preserve">, en todo momento, resolver el presente </w:t>
      </w:r>
      <w:r w:rsidR="003303EF">
        <w:rPr>
          <w:rFonts w:ascii="Georgia" w:hAnsi="Georgia" w:cs="Arial"/>
          <w:sz w:val="20"/>
          <w:szCs w:val="20"/>
          <w:lang w:val="es-ES_tradnl"/>
        </w:rPr>
        <w:t>Contrato</w:t>
      </w:r>
      <w:r w:rsidR="00B73CD1" w:rsidRPr="00F872F3">
        <w:rPr>
          <w:rFonts w:ascii="Georgia" w:hAnsi="Georgia" w:cs="Arial"/>
          <w:sz w:val="20"/>
          <w:szCs w:val="20"/>
          <w:lang w:val="es-ES_tradnl"/>
        </w:rPr>
        <w:t xml:space="preserve">, sin perjuicio de las responsabilidades previstas y de las indemnizaciones de daños y perjuicios que tuvieran lugar por incumplimiento de la otra parte o de cualquiera de las obligaciones </w:t>
      </w:r>
      <w:proofErr w:type="gramStart"/>
      <w:r w:rsidR="00B73CD1" w:rsidRPr="00F872F3">
        <w:rPr>
          <w:rFonts w:ascii="Georgia" w:hAnsi="Georgia" w:cs="Arial"/>
          <w:sz w:val="20"/>
          <w:szCs w:val="20"/>
          <w:lang w:val="es-ES_tradnl"/>
        </w:rPr>
        <w:t>del mismo</w:t>
      </w:r>
      <w:proofErr w:type="gramEnd"/>
      <w:r w:rsidR="00B73CD1" w:rsidRPr="00F872F3">
        <w:rPr>
          <w:rFonts w:ascii="Georgia" w:hAnsi="Georgia" w:cs="Arial"/>
          <w:sz w:val="20"/>
          <w:szCs w:val="20"/>
          <w:lang w:val="es-ES_tradnl"/>
        </w:rPr>
        <w:t>.</w:t>
      </w:r>
    </w:p>
    <w:p w14:paraId="3AAE21F2" w14:textId="77777777" w:rsidR="00606F88" w:rsidRPr="00167669" w:rsidRDefault="00606F88" w:rsidP="00B73CD1">
      <w:pPr>
        <w:jc w:val="both"/>
        <w:rPr>
          <w:rFonts w:ascii="Georgia" w:hAnsi="Georgia" w:cs="Arial"/>
          <w:sz w:val="20"/>
          <w:szCs w:val="20"/>
          <w:lang w:val="es-ES_tradnl"/>
        </w:rPr>
      </w:pPr>
    </w:p>
    <w:p w14:paraId="423765FF" w14:textId="7858E184" w:rsidR="00603B82" w:rsidRPr="00167669" w:rsidRDefault="00F872F3" w:rsidP="00B73CD1">
      <w:pPr>
        <w:jc w:val="both"/>
        <w:rPr>
          <w:rFonts w:ascii="Georgia" w:hAnsi="Georgia" w:cs="Arial"/>
          <w:sz w:val="20"/>
          <w:szCs w:val="20"/>
          <w:lang w:val="es-ES_tradnl"/>
        </w:rPr>
      </w:pPr>
      <w:proofErr w:type="gramStart"/>
      <w:r w:rsidRPr="00F872F3">
        <w:rPr>
          <w:rFonts w:ascii="Georgia" w:hAnsi="Georgia" w:cs="Arial"/>
          <w:b/>
          <w:sz w:val="20"/>
          <w:szCs w:val="20"/>
          <w:lang w:val="es-ES_tradnl"/>
        </w:rPr>
        <w:t>TERCERA</w:t>
      </w:r>
      <w:r w:rsidR="00B73CD1" w:rsidRPr="00F872F3">
        <w:rPr>
          <w:rFonts w:ascii="Georgia" w:hAnsi="Georgia" w:cs="Arial"/>
          <w:b/>
          <w:sz w:val="20"/>
          <w:szCs w:val="20"/>
          <w:lang w:val="es-ES_tradnl"/>
        </w:rPr>
        <w:t>.-</w:t>
      </w:r>
      <w:proofErr w:type="gramEnd"/>
      <w:r w:rsidR="00B73CD1" w:rsidRPr="00F872F3">
        <w:rPr>
          <w:rFonts w:ascii="Georgia" w:hAnsi="Georgia" w:cs="Arial"/>
          <w:sz w:val="20"/>
          <w:szCs w:val="20"/>
          <w:lang w:val="es-ES_tradnl"/>
        </w:rPr>
        <w:t xml:space="preserve"> </w:t>
      </w:r>
      <w:r w:rsidR="00B73CD1" w:rsidRPr="00603B82">
        <w:rPr>
          <w:rFonts w:ascii="Georgia" w:hAnsi="Georgia" w:cs="Arial"/>
          <w:b/>
          <w:sz w:val="20"/>
          <w:szCs w:val="20"/>
          <w:lang w:val="es-ES_tradnl"/>
        </w:rPr>
        <w:t xml:space="preserve"> </w:t>
      </w:r>
      <w:r w:rsidR="00C13B4A">
        <w:rPr>
          <w:rFonts w:ascii="Georgia" w:hAnsi="Georgia" w:cs="Arial"/>
          <w:b/>
          <w:sz w:val="20"/>
          <w:szCs w:val="20"/>
          <w:lang w:val="es-ES_tradnl"/>
        </w:rPr>
        <w:t>Permisos, licencias y autorización</w:t>
      </w:r>
    </w:p>
    <w:p w14:paraId="1DCAE1AC" w14:textId="3037D0F1" w:rsidR="00CD5A53" w:rsidRDefault="0050549D" w:rsidP="0050549D">
      <w:pPr>
        <w:jc w:val="both"/>
        <w:rPr>
          <w:rFonts w:ascii="Georgia" w:hAnsi="Georgia" w:cs="Arial"/>
          <w:sz w:val="20"/>
          <w:szCs w:val="20"/>
          <w:lang w:val="es-ES_tradnl"/>
        </w:rPr>
      </w:pPr>
      <w:r w:rsidRPr="00F872F3">
        <w:rPr>
          <w:rFonts w:ascii="Georgia" w:hAnsi="Georgia" w:cs="Arial"/>
          <w:sz w:val="20"/>
          <w:szCs w:val="20"/>
          <w:lang w:val="es-ES_tradnl"/>
        </w:rPr>
        <w:t>Turismo de Tenerife</w:t>
      </w:r>
      <w:r w:rsidR="00B73CD1" w:rsidRPr="00F872F3">
        <w:rPr>
          <w:rFonts w:ascii="Georgia" w:hAnsi="Georgia" w:cs="Arial"/>
          <w:sz w:val="20"/>
          <w:szCs w:val="20"/>
          <w:lang w:val="es-ES_tradnl"/>
        </w:rPr>
        <w:t xml:space="preserve"> únicamente actúa como </w:t>
      </w:r>
      <w:r w:rsidR="00381E21">
        <w:rPr>
          <w:rFonts w:ascii="Georgia" w:hAnsi="Georgia" w:cs="Arial"/>
          <w:sz w:val="20"/>
          <w:szCs w:val="20"/>
          <w:lang w:val="es-ES_tradnl"/>
        </w:rPr>
        <w:t>facilitadora</w:t>
      </w:r>
      <w:r w:rsidR="00381E21" w:rsidRPr="00F872F3">
        <w:rPr>
          <w:rFonts w:ascii="Georgia" w:hAnsi="Georgia" w:cs="Arial"/>
          <w:sz w:val="20"/>
          <w:szCs w:val="20"/>
          <w:lang w:val="es-ES_tradnl"/>
        </w:rPr>
        <w:t xml:space="preserve"> </w:t>
      </w:r>
      <w:r w:rsidR="00A7709B">
        <w:rPr>
          <w:rFonts w:ascii="Georgia" w:hAnsi="Georgia" w:cs="Arial"/>
          <w:sz w:val="20"/>
          <w:szCs w:val="20"/>
          <w:lang w:val="es-ES_tradnl"/>
        </w:rPr>
        <w:t>de los servicios de asistencia técnica en la comercialización directa on-line</w:t>
      </w:r>
      <w:r w:rsidR="00096200">
        <w:rPr>
          <w:rFonts w:ascii="Georgia" w:hAnsi="Georgia" w:cs="Arial"/>
          <w:sz w:val="20"/>
          <w:szCs w:val="20"/>
          <w:lang w:val="es-ES_tradnl"/>
        </w:rPr>
        <w:t>, p</w:t>
      </w:r>
      <w:r w:rsidR="000B2848">
        <w:rPr>
          <w:rFonts w:ascii="Georgia" w:hAnsi="Georgia" w:cs="Arial"/>
          <w:sz w:val="20"/>
          <w:szCs w:val="20"/>
          <w:lang w:val="es-ES_tradnl"/>
        </w:rPr>
        <w:t>or lo que</w:t>
      </w:r>
      <w:r w:rsidR="003D21E9" w:rsidRPr="00167669">
        <w:rPr>
          <w:rFonts w:ascii="Georgia" w:hAnsi="Georgia" w:cs="Arial"/>
          <w:sz w:val="20"/>
          <w:szCs w:val="20"/>
          <w:lang w:val="es-ES_tradnl"/>
        </w:rPr>
        <w:t xml:space="preserve"> las empresas adheridas al Proyecto se comprometen a </w:t>
      </w:r>
      <w:r w:rsidR="00394798" w:rsidRPr="00167669">
        <w:rPr>
          <w:rFonts w:ascii="Georgia" w:hAnsi="Georgia" w:cs="Arial"/>
          <w:sz w:val="20"/>
          <w:szCs w:val="20"/>
          <w:lang w:val="es-ES_tradnl"/>
        </w:rPr>
        <w:t xml:space="preserve">la obtención de </w:t>
      </w:r>
      <w:r w:rsidR="003D21E9" w:rsidRPr="00167669">
        <w:rPr>
          <w:rFonts w:ascii="Georgia" w:hAnsi="Georgia" w:cs="Arial"/>
          <w:sz w:val="20"/>
          <w:szCs w:val="20"/>
          <w:lang w:val="es-ES_tradnl"/>
        </w:rPr>
        <w:t xml:space="preserve">todas las licencias, permisos o autorizaciones administrativas que resulten preceptivas de acuerdo con la normativa turística que le sea de aplicación y, por tanto, declaran responsablemente estar al corriente en el cumplimiento de sus obligaciones legales </w:t>
      </w:r>
      <w:r w:rsidR="00394798" w:rsidRPr="00167669">
        <w:rPr>
          <w:rFonts w:ascii="Georgia" w:hAnsi="Georgia" w:cs="Arial"/>
          <w:sz w:val="20"/>
          <w:szCs w:val="20"/>
          <w:lang w:val="es-ES_tradnl"/>
        </w:rPr>
        <w:t>relativas a</w:t>
      </w:r>
      <w:r w:rsidR="003D21E9" w:rsidRPr="00167669">
        <w:rPr>
          <w:rFonts w:ascii="Georgia" w:hAnsi="Georgia" w:cs="Arial"/>
          <w:sz w:val="20"/>
          <w:szCs w:val="20"/>
          <w:lang w:val="es-ES_tradnl"/>
        </w:rPr>
        <w:t xml:space="preserve"> la actividad </w:t>
      </w:r>
      <w:r w:rsidR="00CF33DD">
        <w:rPr>
          <w:rFonts w:ascii="Georgia" w:hAnsi="Georgia" w:cs="Arial"/>
          <w:sz w:val="20"/>
          <w:szCs w:val="20"/>
          <w:lang w:val="es-ES_tradnl"/>
        </w:rPr>
        <w:t>empresarial</w:t>
      </w:r>
      <w:r w:rsidR="003D21E9" w:rsidRPr="00167669">
        <w:rPr>
          <w:rFonts w:ascii="Georgia" w:hAnsi="Georgia" w:cs="Arial"/>
          <w:sz w:val="20"/>
          <w:szCs w:val="20"/>
          <w:lang w:val="es-ES_tradnl"/>
        </w:rPr>
        <w:t xml:space="preserve"> que desempeñ</w:t>
      </w:r>
      <w:r w:rsidR="002B4DA1" w:rsidRPr="00167669">
        <w:rPr>
          <w:rFonts w:ascii="Georgia" w:hAnsi="Georgia" w:cs="Arial"/>
          <w:sz w:val="20"/>
          <w:szCs w:val="20"/>
          <w:lang w:val="es-ES_tradnl"/>
        </w:rPr>
        <w:t>a</w:t>
      </w:r>
      <w:r w:rsidR="00561DA4" w:rsidRPr="00167669">
        <w:rPr>
          <w:rFonts w:ascii="Georgia" w:hAnsi="Georgia" w:cs="Arial"/>
          <w:sz w:val="20"/>
          <w:szCs w:val="20"/>
          <w:lang w:val="es-ES_tradnl"/>
        </w:rPr>
        <w:t>n</w:t>
      </w:r>
      <w:r w:rsidR="003D21E9" w:rsidRPr="00167669">
        <w:rPr>
          <w:rFonts w:ascii="Georgia" w:hAnsi="Georgia" w:cs="Arial"/>
          <w:sz w:val="20"/>
          <w:szCs w:val="20"/>
          <w:lang w:val="es-ES_tradnl"/>
        </w:rPr>
        <w:t>.</w:t>
      </w:r>
      <w:r w:rsidR="00CD5A53">
        <w:rPr>
          <w:rFonts w:ascii="Georgia" w:hAnsi="Georgia" w:cs="Arial"/>
          <w:sz w:val="20"/>
          <w:szCs w:val="20"/>
          <w:lang w:val="es-ES_tradnl"/>
        </w:rPr>
        <w:t xml:space="preserve"> </w:t>
      </w:r>
    </w:p>
    <w:p w14:paraId="5279DF17" w14:textId="34E3EA94" w:rsidR="00DA79BE" w:rsidRDefault="00CD5A53" w:rsidP="0050549D">
      <w:pPr>
        <w:jc w:val="both"/>
        <w:rPr>
          <w:rFonts w:ascii="Georgia" w:hAnsi="Georgia" w:cs="Arial"/>
          <w:sz w:val="20"/>
          <w:szCs w:val="20"/>
          <w:lang w:val="es-ES_tradnl"/>
        </w:rPr>
      </w:pPr>
      <w:r w:rsidRPr="00606F88">
        <w:rPr>
          <w:rFonts w:ascii="Georgia" w:hAnsi="Georgia" w:cs="Arial"/>
          <w:sz w:val="20"/>
          <w:szCs w:val="20"/>
          <w:lang w:val="es-ES_tradnl"/>
        </w:rPr>
        <w:lastRenderedPageBreak/>
        <w:t>En consecuencia, con la firma del presente documento las empresas adheridas al Proyecto declaran</w:t>
      </w:r>
      <w:r w:rsidR="00CF33DD" w:rsidRPr="00606F88">
        <w:rPr>
          <w:rFonts w:ascii="Georgia" w:hAnsi="Georgia" w:cs="Arial"/>
          <w:sz w:val="20"/>
          <w:szCs w:val="20"/>
          <w:lang w:val="es-ES_tradnl"/>
        </w:rPr>
        <w:t>, bajo su exclusiva responsabilidad,</w:t>
      </w:r>
      <w:r w:rsidRPr="00606F88">
        <w:rPr>
          <w:rFonts w:ascii="Georgia" w:hAnsi="Georgia" w:cs="Arial"/>
          <w:sz w:val="20"/>
          <w:szCs w:val="20"/>
          <w:lang w:val="es-ES_tradnl"/>
        </w:rPr>
        <w:t xml:space="preserve"> estar al corriente en el cumplimiento de sus</w:t>
      </w:r>
      <w:r w:rsidR="008E723F" w:rsidRPr="00606F88">
        <w:rPr>
          <w:rFonts w:ascii="Georgia" w:hAnsi="Georgia" w:cs="Arial"/>
          <w:sz w:val="20"/>
          <w:szCs w:val="20"/>
          <w:lang w:val="es-ES_tradnl"/>
        </w:rPr>
        <w:t xml:space="preserve"> obligaciones con la A</w:t>
      </w:r>
      <w:r w:rsidR="0086752A">
        <w:rPr>
          <w:rFonts w:ascii="Georgia" w:hAnsi="Georgia" w:cs="Arial"/>
          <w:sz w:val="20"/>
          <w:szCs w:val="20"/>
          <w:lang w:val="es-ES_tradnl"/>
        </w:rPr>
        <w:t>dministración</w:t>
      </w:r>
      <w:r w:rsidR="008E723F" w:rsidRPr="00606F88">
        <w:rPr>
          <w:rFonts w:ascii="Georgia" w:hAnsi="Georgia" w:cs="Arial"/>
          <w:sz w:val="20"/>
          <w:szCs w:val="20"/>
          <w:lang w:val="es-ES_tradnl"/>
        </w:rPr>
        <w:t xml:space="preserve"> Tributaria,</w:t>
      </w:r>
      <w:r w:rsidR="0086752A">
        <w:rPr>
          <w:rFonts w:ascii="Georgia" w:hAnsi="Georgia" w:cs="Arial"/>
          <w:sz w:val="20"/>
          <w:szCs w:val="20"/>
          <w:lang w:val="es-ES_tradnl"/>
        </w:rPr>
        <w:t xml:space="preserve"> y </w:t>
      </w:r>
      <w:r w:rsidR="00FE7C8A">
        <w:rPr>
          <w:rFonts w:ascii="Georgia" w:hAnsi="Georgia" w:cs="Arial"/>
          <w:sz w:val="20"/>
          <w:szCs w:val="20"/>
          <w:lang w:val="es-ES_tradnl"/>
        </w:rPr>
        <w:t>obligaciones</w:t>
      </w:r>
      <w:r w:rsidR="008E723F" w:rsidRPr="00606F88">
        <w:rPr>
          <w:rFonts w:ascii="Georgia" w:hAnsi="Georgia" w:cs="Arial"/>
          <w:sz w:val="20"/>
          <w:szCs w:val="20"/>
          <w:lang w:val="es-ES_tradnl"/>
        </w:rPr>
        <w:t xml:space="preserve"> </w:t>
      </w:r>
      <w:r w:rsidR="00CF33DD" w:rsidRPr="00606F88">
        <w:rPr>
          <w:rFonts w:ascii="Georgia" w:hAnsi="Georgia" w:cs="Arial"/>
          <w:sz w:val="20"/>
          <w:szCs w:val="20"/>
          <w:lang w:val="es-ES_tradnl"/>
        </w:rPr>
        <w:t>en materia laboral y prevención de riesgos laborales, de seguridad social,</w:t>
      </w:r>
      <w:r w:rsidR="00606F88" w:rsidRPr="00606F88">
        <w:rPr>
          <w:rFonts w:ascii="Georgia" w:hAnsi="Georgia" w:cs="Arial"/>
          <w:sz w:val="20"/>
          <w:szCs w:val="20"/>
          <w:lang w:val="es-ES_tradnl"/>
        </w:rPr>
        <w:t xml:space="preserve"> del convenio colectivo de aplicación</w:t>
      </w:r>
      <w:r w:rsidRPr="00606F88">
        <w:rPr>
          <w:rFonts w:ascii="Georgia" w:hAnsi="Georgia" w:cs="Arial"/>
          <w:sz w:val="20"/>
          <w:szCs w:val="20"/>
          <w:lang w:val="es-ES_tradnl"/>
        </w:rPr>
        <w:t xml:space="preserve">, y </w:t>
      </w:r>
      <w:r w:rsidR="00606F88" w:rsidRPr="00606F88">
        <w:rPr>
          <w:rFonts w:ascii="Georgia" w:hAnsi="Georgia" w:cs="Arial"/>
          <w:sz w:val="20"/>
          <w:szCs w:val="20"/>
          <w:lang w:val="es-ES_tradnl"/>
        </w:rPr>
        <w:t>que, por tanto,</w:t>
      </w:r>
      <w:r w:rsidRPr="00606F88">
        <w:rPr>
          <w:rFonts w:ascii="Georgia" w:hAnsi="Georgia" w:cs="Arial"/>
          <w:sz w:val="20"/>
          <w:szCs w:val="20"/>
          <w:lang w:val="es-ES_tradnl"/>
        </w:rPr>
        <w:t xml:space="preserve"> no </w:t>
      </w:r>
      <w:r w:rsidR="00FA2A12" w:rsidRPr="00606F88">
        <w:rPr>
          <w:rFonts w:ascii="Georgia" w:hAnsi="Georgia" w:cs="Arial"/>
          <w:sz w:val="20"/>
          <w:szCs w:val="20"/>
          <w:lang w:val="es-ES_tradnl"/>
        </w:rPr>
        <w:t>incurren en ninguna de las prohibiciones</w:t>
      </w:r>
      <w:r w:rsidRPr="00606F88">
        <w:rPr>
          <w:rFonts w:ascii="Georgia" w:hAnsi="Georgia" w:cs="Arial"/>
          <w:sz w:val="20"/>
          <w:szCs w:val="20"/>
          <w:lang w:val="es-ES_tradnl"/>
        </w:rPr>
        <w:t xml:space="preserve"> </w:t>
      </w:r>
      <w:r w:rsidR="00FA2A12" w:rsidRPr="00606F88">
        <w:rPr>
          <w:rFonts w:ascii="Georgia" w:hAnsi="Georgia" w:cs="Arial"/>
          <w:sz w:val="20"/>
          <w:szCs w:val="20"/>
          <w:lang w:val="es-ES_tradnl"/>
        </w:rPr>
        <w:t>de</w:t>
      </w:r>
      <w:r w:rsidRPr="00606F88">
        <w:rPr>
          <w:rFonts w:ascii="Georgia" w:hAnsi="Georgia" w:cs="Arial"/>
          <w:sz w:val="20"/>
          <w:szCs w:val="20"/>
          <w:lang w:val="es-ES_tradnl"/>
        </w:rPr>
        <w:t xml:space="preserve"> contratación</w:t>
      </w:r>
      <w:r w:rsidR="00606F88" w:rsidRPr="00606F88">
        <w:rPr>
          <w:rFonts w:ascii="Georgia" w:hAnsi="Georgia" w:cs="Arial"/>
          <w:sz w:val="20"/>
          <w:szCs w:val="20"/>
          <w:lang w:val="es-ES_tradnl"/>
        </w:rPr>
        <w:t xml:space="preserve"> con el S</w:t>
      </w:r>
      <w:r w:rsidR="00CF33DD" w:rsidRPr="00606F88">
        <w:rPr>
          <w:rFonts w:ascii="Georgia" w:hAnsi="Georgia" w:cs="Arial"/>
          <w:sz w:val="20"/>
          <w:szCs w:val="20"/>
          <w:lang w:val="es-ES_tradnl"/>
        </w:rPr>
        <w:t>ector Público</w:t>
      </w:r>
      <w:r w:rsidRPr="00606F88">
        <w:rPr>
          <w:rFonts w:ascii="Georgia" w:hAnsi="Georgia" w:cs="Arial"/>
          <w:sz w:val="20"/>
          <w:szCs w:val="20"/>
          <w:lang w:val="es-ES_tradnl"/>
        </w:rPr>
        <w:t>.</w:t>
      </w:r>
    </w:p>
    <w:p w14:paraId="5BB2AA97" w14:textId="77777777" w:rsidR="00606F88" w:rsidRPr="002F1CD7" w:rsidRDefault="00606F88" w:rsidP="0050549D">
      <w:pPr>
        <w:jc w:val="both"/>
        <w:rPr>
          <w:rFonts w:ascii="Georgia" w:hAnsi="Georgia" w:cs="Arial"/>
          <w:sz w:val="20"/>
          <w:szCs w:val="20"/>
          <w:lang w:val="es-ES_tradnl"/>
        </w:rPr>
      </w:pPr>
    </w:p>
    <w:p w14:paraId="050FA15A" w14:textId="29E986C8" w:rsidR="00603B82" w:rsidRDefault="00167669" w:rsidP="0050549D">
      <w:pPr>
        <w:jc w:val="both"/>
        <w:rPr>
          <w:rFonts w:ascii="Georgia" w:hAnsi="Georgia" w:cs="Arial"/>
          <w:b/>
          <w:sz w:val="20"/>
          <w:szCs w:val="20"/>
          <w:lang w:val="es-ES_tradnl"/>
        </w:rPr>
      </w:pPr>
      <w:proofErr w:type="gramStart"/>
      <w:r>
        <w:rPr>
          <w:rFonts w:ascii="Georgia" w:hAnsi="Georgia" w:cs="Arial"/>
          <w:b/>
          <w:sz w:val="20"/>
          <w:szCs w:val="20"/>
          <w:lang w:val="es-ES_tradnl"/>
        </w:rPr>
        <w:t>CUART</w:t>
      </w:r>
      <w:r w:rsidR="00603B82" w:rsidRPr="00603B82">
        <w:rPr>
          <w:rFonts w:ascii="Georgia" w:hAnsi="Georgia" w:cs="Arial"/>
          <w:b/>
          <w:sz w:val="20"/>
          <w:szCs w:val="20"/>
          <w:lang w:val="es-ES_tradnl"/>
        </w:rPr>
        <w:t>A</w:t>
      </w:r>
      <w:r w:rsidR="0050549D" w:rsidRPr="00603B82">
        <w:rPr>
          <w:rFonts w:ascii="Georgia" w:hAnsi="Georgia" w:cs="Arial"/>
          <w:b/>
          <w:sz w:val="20"/>
          <w:szCs w:val="20"/>
          <w:lang w:val="es-ES_tradnl"/>
        </w:rPr>
        <w:t>.-</w:t>
      </w:r>
      <w:proofErr w:type="gramEnd"/>
      <w:r w:rsidR="0050549D" w:rsidRPr="00F872F3">
        <w:rPr>
          <w:rFonts w:ascii="Georgia" w:hAnsi="Georgia" w:cs="Arial"/>
          <w:sz w:val="20"/>
          <w:szCs w:val="20"/>
          <w:lang w:val="es-ES_tradnl"/>
        </w:rPr>
        <w:t xml:space="preserve"> </w:t>
      </w:r>
      <w:r w:rsidR="0050549D" w:rsidRPr="00603B82">
        <w:rPr>
          <w:rFonts w:ascii="Georgia" w:hAnsi="Georgia" w:cs="Arial"/>
          <w:b/>
          <w:sz w:val="20"/>
          <w:szCs w:val="20"/>
          <w:lang w:val="es-ES_tradnl"/>
        </w:rPr>
        <w:t>Indemnidad</w:t>
      </w:r>
    </w:p>
    <w:p w14:paraId="43ADC00E" w14:textId="36873A24" w:rsidR="0050549D" w:rsidRPr="00F872F3" w:rsidRDefault="0050549D" w:rsidP="0050549D">
      <w:pPr>
        <w:jc w:val="both"/>
        <w:rPr>
          <w:rFonts w:ascii="Georgia" w:hAnsi="Georgia" w:cs="Arial"/>
          <w:b/>
          <w:sz w:val="20"/>
          <w:szCs w:val="20"/>
        </w:rPr>
      </w:pPr>
      <w:r w:rsidRPr="00F872F3">
        <w:rPr>
          <w:rFonts w:ascii="Georgia" w:hAnsi="Georgia" w:cs="Arial"/>
          <w:sz w:val="20"/>
          <w:szCs w:val="20"/>
        </w:rPr>
        <w:t xml:space="preserve">Las empresas adheridas se comprometen a no reclamar contra Turismo de Tenerife por cualquier daño (incluyendo daño emergente o lucro cesante) que se les pudiese originar derivado de su adhesión </w:t>
      </w:r>
      <w:r w:rsidR="00A7709B">
        <w:rPr>
          <w:rFonts w:ascii="Georgia" w:hAnsi="Georgia" w:cs="Arial"/>
          <w:sz w:val="20"/>
          <w:szCs w:val="20"/>
        </w:rPr>
        <w:t>al Proyecto.</w:t>
      </w:r>
    </w:p>
    <w:p w14:paraId="6CBD3F40" w14:textId="14EDBE3D" w:rsidR="003D21E9" w:rsidRPr="00F872F3" w:rsidRDefault="0050549D" w:rsidP="0050549D">
      <w:pPr>
        <w:jc w:val="both"/>
        <w:rPr>
          <w:rFonts w:ascii="Georgia" w:hAnsi="Georgia" w:cs="Arial"/>
          <w:sz w:val="20"/>
          <w:szCs w:val="20"/>
        </w:rPr>
      </w:pPr>
      <w:r w:rsidRPr="00F872F3">
        <w:rPr>
          <w:rFonts w:ascii="Georgia" w:hAnsi="Georgia" w:cs="Arial"/>
          <w:sz w:val="20"/>
          <w:szCs w:val="20"/>
        </w:rPr>
        <w:t xml:space="preserve">En particular, pero con carácter meramente enunciativo y no </w:t>
      </w:r>
      <w:r w:rsidR="00096200">
        <w:rPr>
          <w:rFonts w:ascii="Georgia" w:hAnsi="Georgia" w:cs="Arial"/>
          <w:sz w:val="20"/>
          <w:szCs w:val="20"/>
        </w:rPr>
        <w:t>limitativo</w:t>
      </w:r>
      <w:r w:rsidRPr="00F872F3">
        <w:rPr>
          <w:rFonts w:ascii="Georgia" w:hAnsi="Georgia" w:cs="Arial"/>
          <w:sz w:val="20"/>
          <w:szCs w:val="20"/>
        </w:rPr>
        <w:t>, se comprometen a mantener indemne a Turismo de Tenerife en relación con:</w:t>
      </w:r>
    </w:p>
    <w:p w14:paraId="27757572" w14:textId="63F8974B" w:rsidR="002F1CD7" w:rsidRPr="002F1CD7" w:rsidRDefault="002F1CD7" w:rsidP="002F1CD7">
      <w:pPr>
        <w:numPr>
          <w:ilvl w:val="0"/>
          <w:numId w:val="7"/>
        </w:numPr>
        <w:jc w:val="both"/>
        <w:rPr>
          <w:rFonts w:ascii="Georgia" w:hAnsi="Georgia" w:cs="Arial"/>
          <w:sz w:val="20"/>
          <w:szCs w:val="20"/>
        </w:rPr>
      </w:pPr>
      <w:r>
        <w:rPr>
          <w:rFonts w:ascii="Georgia" w:hAnsi="Georgia" w:cs="Arial"/>
          <w:sz w:val="20"/>
          <w:szCs w:val="20"/>
        </w:rPr>
        <w:t>Las reclamaciones</w:t>
      </w:r>
      <w:r w:rsidR="0050549D" w:rsidRPr="00F872F3">
        <w:rPr>
          <w:rFonts w:ascii="Georgia" w:hAnsi="Georgia" w:cs="Arial"/>
          <w:sz w:val="20"/>
          <w:szCs w:val="20"/>
        </w:rPr>
        <w:t xml:space="preserve"> por incidencias acaecidas durante las actividades</w:t>
      </w:r>
      <w:r w:rsidR="00E250EA">
        <w:rPr>
          <w:rFonts w:ascii="Georgia" w:hAnsi="Georgia" w:cs="Arial"/>
          <w:sz w:val="20"/>
          <w:szCs w:val="20"/>
        </w:rPr>
        <w:t xml:space="preserve"> de asistencia </w:t>
      </w:r>
      <w:r>
        <w:rPr>
          <w:rFonts w:ascii="Georgia" w:hAnsi="Georgia" w:cs="Arial"/>
          <w:sz w:val="20"/>
          <w:szCs w:val="20"/>
        </w:rPr>
        <w:t xml:space="preserve">técnica </w:t>
      </w:r>
      <w:r w:rsidRPr="00F872F3">
        <w:rPr>
          <w:rFonts w:ascii="Georgia" w:hAnsi="Georgia" w:cs="Arial"/>
          <w:sz w:val="20"/>
          <w:szCs w:val="20"/>
        </w:rPr>
        <w:t>contratadas</w:t>
      </w:r>
      <w:r w:rsidR="0050549D" w:rsidRPr="00F872F3">
        <w:rPr>
          <w:rFonts w:ascii="Georgia" w:hAnsi="Georgia" w:cs="Arial"/>
          <w:sz w:val="20"/>
          <w:szCs w:val="20"/>
        </w:rPr>
        <w:t xml:space="preserve">, no siendo Turismo de Tenerife, bajo ningún supuesto, responsable de los daños personales o materiales que puedan sufrir </w:t>
      </w:r>
      <w:r w:rsidR="00E250EA">
        <w:rPr>
          <w:rFonts w:ascii="Georgia" w:hAnsi="Georgia" w:cs="Arial"/>
          <w:sz w:val="20"/>
          <w:szCs w:val="20"/>
        </w:rPr>
        <w:t>las empresas adheridas</w:t>
      </w:r>
      <w:r w:rsidR="0050549D" w:rsidRPr="00F872F3">
        <w:rPr>
          <w:rFonts w:ascii="Georgia" w:hAnsi="Georgia" w:cs="Arial"/>
          <w:sz w:val="20"/>
          <w:szCs w:val="20"/>
        </w:rPr>
        <w:t xml:space="preserve"> </w:t>
      </w:r>
      <w:r w:rsidR="00E250EA">
        <w:rPr>
          <w:rFonts w:ascii="Georgia" w:hAnsi="Georgia" w:cs="Arial"/>
          <w:sz w:val="20"/>
          <w:szCs w:val="20"/>
        </w:rPr>
        <w:t>durante</w:t>
      </w:r>
      <w:r w:rsidR="00672F03">
        <w:rPr>
          <w:rFonts w:ascii="Georgia" w:hAnsi="Georgia" w:cs="Arial"/>
          <w:sz w:val="20"/>
          <w:szCs w:val="20"/>
        </w:rPr>
        <w:t xml:space="preserve"> el desarrollo de </w:t>
      </w:r>
      <w:r w:rsidR="000B2848">
        <w:rPr>
          <w:rFonts w:ascii="Georgia" w:hAnsi="Georgia" w:cs="Arial"/>
          <w:sz w:val="20"/>
          <w:szCs w:val="20"/>
        </w:rPr>
        <w:t xml:space="preserve">los servicios </w:t>
      </w:r>
      <w:r w:rsidRPr="002F1CD7">
        <w:rPr>
          <w:rFonts w:ascii="Georgia" w:hAnsi="Georgia" w:cs="Arial"/>
          <w:sz w:val="20"/>
          <w:szCs w:val="20"/>
        </w:rPr>
        <w:t>de</w:t>
      </w:r>
      <w:r w:rsidR="000B2848">
        <w:rPr>
          <w:rFonts w:ascii="Georgia" w:hAnsi="Georgia" w:cs="Arial"/>
          <w:sz w:val="20"/>
          <w:szCs w:val="20"/>
        </w:rPr>
        <w:t xml:space="preserve"> asistencia técnica prestados en </w:t>
      </w:r>
      <w:r w:rsidR="0086752A">
        <w:rPr>
          <w:rFonts w:ascii="Georgia" w:hAnsi="Georgia" w:cs="Arial"/>
          <w:sz w:val="20"/>
          <w:szCs w:val="20"/>
        </w:rPr>
        <w:t>el marco del Proyecto</w:t>
      </w:r>
      <w:r w:rsidRPr="002F1CD7">
        <w:rPr>
          <w:rFonts w:ascii="Georgia" w:hAnsi="Georgia" w:cs="Arial"/>
          <w:sz w:val="20"/>
          <w:szCs w:val="20"/>
        </w:rPr>
        <w:t xml:space="preserve">. </w:t>
      </w:r>
      <w:r w:rsidR="00096200">
        <w:rPr>
          <w:rFonts w:ascii="Georgia" w:hAnsi="Georgia" w:cs="Arial"/>
          <w:sz w:val="20"/>
          <w:szCs w:val="20"/>
        </w:rPr>
        <w:t>C</w:t>
      </w:r>
      <w:r w:rsidRPr="002F1CD7">
        <w:rPr>
          <w:rFonts w:ascii="Georgia" w:hAnsi="Georgia" w:cs="Arial"/>
          <w:sz w:val="20"/>
          <w:szCs w:val="20"/>
        </w:rPr>
        <w:t xml:space="preserve">ualquier reclamación que </w:t>
      </w:r>
      <w:r w:rsidR="00096200" w:rsidRPr="002F1CD7">
        <w:rPr>
          <w:rFonts w:ascii="Georgia" w:hAnsi="Georgia" w:cs="Arial"/>
          <w:sz w:val="20"/>
          <w:szCs w:val="20"/>
        </w:rPr>
        <w:t xml:space="preserve">Turismo de Tenerife </w:t>
      </w:r>
      <w:r w:rsidRPr="002F1CD7">
        <w:rPr>
          <w:rFonts w:ascii="Georgia" w:hAnsi="Georgia" w:cs="Arial"/>
          <w:sz w:val="20"/>
          <w:szCs w:val="20"/>
        </w:rPr>
        <w:t xml:space="preserve">pudiese recibir por cualquier incidencia relativa a la organización e impartición de los talleres prácticos del modelo de negocio. </w:t>
      </w:r>
    </w:p>
    <w:p w14:paraId="181228AC" w14:textId="5E658E3E" w:rsidR="0050549D" w:rsidRPr="00F872F3" w:rsidRDefault="0050549D" w:rsidP="0050549D">
      <w:pPr>
        <w:numPr>
          <w:ilvl w:val="0"/>
          <w:numId w:val="7"/>
        </w:numPr>
        <w:jc w:val="both"/>
        <w:rPr>
          <w:rFonts w:ascii="Georgia" w:hAnsi="Georgia" w:cs="Arial"/>
          <w:sz w:val="20"/>
          <w:szCs w:val="20"/>
        </w:rPr>
      </w:pPr>
      <w:r w:rsidRPr="00F872F3">
        <w:rPr>
          <w:rFonts w:ascii="Georgia" w:hAnsi="Georgia" w:cs="Arial"/>
          <w:sz w:val="20"/>
          <w:szCs w:val="20"/>
        </w:rPr>
        <w:t xml:space="preserve">Las reclamaciones interpuestas por colaboradores, proveedores o trabajadores de las empresas adheridas contra Turismo de Tenerife, que traigan causa, directa o indirectamente, de </w:t>
      </w:r>
      <w:r w:rsidR="00B63516">
        <w:rPr>
          <w:rFonts w:ascii="Georgia" w:hAnsi="Georgia" w:cs="Arial"/>
          <w:sz w:val="20"/>
          <w:szCs w:val="20"/>
        </w:rPr>
        <w:t>la adhesión de las empresas al presente Proyecto</w:t>
      </w:r>
      <w:r w:rsidRPr="00F872F3">
        <w:rPr>
          <w:rFonts w:ascii="Georgia" w:hAnsi="Georgia" w:cs="Arial"/>
          <w:sz w:val="20"/>
          <w:szCs w:val="20"/>
        </w:rPr>
        <w:t xml:space="preserve">. </w:t>
      </w:r>
    </w:p>
    <w:p w14:paraId="065D69B8" w14:textId="5CC54C06" w:rsidR="003A5A84" w:rsidRDefault="0050549D" w:rsidP="003D21E9">
      <w:pPr>
        <w:numPr>
          <w:ilvl w:val="0"/>
          <w:numId w:val="7"/>
        </w:numPr>
        <w:jc w:val="both"/>
        <w:rPr>
          <w:rFonts w:ascii="Georgia" w:hAnsi="Georgia" w:cs="Arial"/>
          <w:sz w:val="20"/>
          <w:szCs w:val="20"/>
        </w:rPr>
      </w:pPr>
      <w:r w:rsidRPr="00F872F3">
        <w:rPr>
          <w:rFonts w:ascii="Georgia" w:hAnsi="Georgia" w:cs="Arial"/>
          <w:sz w:val="20"/>
          <w:szCs w:val="20"/>
        </w:rPr>
        <w:t>Los procedimientos incoados frente a Turismo de Tenerife por cualquier organismo o entidad administrativa, nacional o comunitaria, en materia de consumo, competencia, comercio electrónico o en cualquier otro ámbito, siempre que tenga su origen en un incumplimiento imputable a las empresas adheridas (en especial, los que puedan incoar Autoridades reguladoras, tales como la Comisión Nacional de los Mercados y la Competencia).</w:t>
      </w:r>
    </w:p>
    <w:p w14:paraId="1F8318A6" w14:textId="012379FD" w:rsidR="003D21E9" w:rsidRPr="003D21E9" w:rsidRDefault="003D21E9" w:rsidP="003D21E9">
      <w:pPr>
        <w:jc w:val="both"/>
        <w:rPr>
          <w:rFonts w:ascii="Georgia" w:hAnsi="Georgia" w:cs="Arial"/>
          <w:sz w:val="20"/>
          <w:szCs w:val="20"/>
        </w:rPr>
      </w:pPr>
    </w:p>
    <w:p w14:paraId="21C69118" w14:textId="3AD90505" w:rsidR="00A2710C" w:rsidRDefault="00167669" w:rsidP="00B4006C">
      <w:pPr>
        <w:jc w:val="both"/>
        <w:rPr>
          <w:rFonts w:ascii="Georgia" w:hAnsi="Georgia" w:cs="Arial"/>
          <w:b/>
          <w:sz w:val="20"/>
          <w:szCs w:val="20"/>
        </w:rPr>
      </w:pPr>
      <w:r>
        <w:rPr>
          <w:rFonts w:ascii="Georgia" w:hAnsi="Georgia" w:cs="Arial"/>
          <w:b/>
          <w:sz w:val="20"/>
          <w:szCs w:val="20"/>
        </w:rPr>
        <w:t>QUIN</w:t>
      </w:r>
      <w:r w:rsidR="00A2710C" w:rsidRPr="00B4006C">
        <w:rPr>
          <w:rFonts w:ascii="Georgia" w:hAnsi="Georgia" w:cs="Arial"/>
          <w:b/>
          <w:sz w:val="20"/>
          <w:szCs w:val="20"/>
        </w:rPr>
        <w:t xml:space="preserve">TA-. Criterios de selección </w:t>
      </w:r>
      <w:r w:rsidR="00A2710C">
        <w:rPr>
          <w:rFonts w:ascii="Georgia" w:hAnsi="Georgia" w:cs="Arial"/>
          <w:b/>
          <w:sz w:val="20"/>
          <w:szCs w:val="20"/>
        </w:rPr>
        <w:t xml:space="preserve">de </w:t>
      </w:r>
      <w:r w:rsidR="002F1CD7">
        <w:rPr>
          <w:rFonts w:ascii="Georgia" w:hAnsi="Georgia" w:cs="Arial"/>
          <w:b/>
          <w:sz w:val="20"/>
          <w:szCs w:val="20"/>
        </w:rPr>
        <w:t>emp</w:t>
      </w:r>
      <w:r w:rsidR="00096200">
        <w:rPr>
          <w:rFonts w:ascii="Georgia" w:hAnsi="Georgia" w:cs="Arial"/>
          <w:b/>
          <w:sz w:val="20"/>
          <w:szCs w:val="20"/>
        </w:rPr>
        <w:t>resas de actividades turísticas</w:t>
      </w:r>
    </w:p>
    <w:p w14:paraId="46D9707B" w14:textId="7E5B3DDE" w:rsidR="007870E2" w:rsidRDefault="00A2710C" w:rsidP="00B4006C">
      <w:pPr>
        <w:jc w:val="both"/>
        <w:rPr>
          <w:rFonts w:ascii="Georgia" w:hAnsi="Georgia" w:cs="Arial"/>
          <w:sz w:val="20"/>
          <w:szCs w:val="20"/>
        </w:rPr>
      </w:pPr>
      <w:r w:rsidRPr="00B4006C">
        <w:rPr>
          <w:rFonts w:ascii="Georgia" w:hAnsi="Georgia" w:cs="Arial"/>
          <w:sz w:val="20"/>
          <w:szCs w:val="20"/>
        </w:rPr>
        <w:t>Las empresas adheridas</w:t>
      </w:r>
      <w:r w:rsidR="004347A0">
        <w:rPr>
          <w:rFonts w:ascii="Georgia" w:hAnsi="Georgia" w:cs="Arial"/>
          <w:sz w:val="20"/>
          <w:szCs w:val="20"/>
        </w:rPr>
        <w:t xml:space="preserve"> al </w:t>
      </w:r>
      <w:r>
        <w:rPr>
          <w:rFonts w:ascii="Georgia" w:hAnsi="Georgia" w:cs="Arial"/>
          <w:sz w:val="20"/>
          <w:szCs w:val="20"/>
        </w:rPr>
        <w:t>Proyecto se comprometen, previa lectura, a la aceptación íntegr</w:t>
      </w:r>
      <w:r w:rsidR="00F24298">
        <w:rPr>
          <w:rFonts w:ascii="Georgia" w:hAnsi="Georgia" w:cs="Arial"/>
          <w:sz w:val="20"/>
          <w:szCs w:val="20"/>
        </w:rPr>
        <w:t>a, expresa y sin reservas</w:t>
      </w:r>
      <w:r w:rsidR="00096200">
        <w:rPr>
          <w:rFonts w:ascii="Georgia" w:hAnsi="Georgia" w:cs="Arial"/>
          <w:sz w:val="20"/>
          <w:szCs w:val="20"/>
        </w:rPr>
        <w:t>,</w:t>
      </w:r>
      <w:r w:rsidR="00F24298">
        <w:rPr>
          <w:rFonts w:ascii="Georgia" w:hAnsi="Georgia" w:cs="Arial"/>
          <w:sz w:val="20"/>
          <w:szCs w:val="20"/>
        </w:rPr>
        <w:t xml:space="preserve"> de las presentes condiciones y</w:t>
      </w:r>
      <w:r>
        <w:rPr>
          <w:rFonts w:ascii="Georgia" w:hAnsi="Georgia" w:cs="Arial"/>
          <w:sz w:val="20"/>
          <w:szCs w:val="20"/>
        </w:rPr>
        <w:t xml:space="preserve"> criterios de selección de </w:t>
      </w:r>
      <w:r w:rsidR="004347A0">
        <w:rPr>
          <w:rFonts w:ascii="Georgia" w:hAnsi="Georgia" w:cs="Arial"/>
          <w:sz w:val="20"/>
          <w:szCs w:val="20"/>
        </w:rPr>
        <w:t>empresas</w:t>
      </w:r>
      <w:r>
        <w:rPr>
          <w:rFonts w:ascii="Georgia" w:hAnsi="Georgia" w:cs="Arial"/>
          <w:sz w:val="20"/>
          <w:szCs w:val="20"/>
        </w:rPr>
        <w:t xml:space="preserve"> que se encuentran definidos y publicados por Turismo de </w:t>
      </w:r>
      <w:r w:rsidRPr="00BE4F7C">
        <w:rPr>
          <w:rFonts w:ascii="Georgia" w:hAnsi="Georgia" w:cs="Arial"/>
          <w:sz w:val="20"/>
          <w:szCs w:val="20"/>
        </w:rPr>
        <w:t xml:space="preserve">Tenerife en su portal web </w:t>
      </w:r>
      <w:hyperlink r:id="rId11" w:history="1">
        <w:r w:rsidRPr="00BE4F7C">
          <w:rPr>
            <w:rStyle w:val="Hipervnculo"/>
            <w:rFonts w:ascii="Georgia" w:hAnsi="Georgia" w:cs="Arial"/>
            <w:sz w:val="20"/>
            <w:szCs w:val="20"/>
          </w:rPr>
          <w:t>www.webtenerife.com</w:t>
        </w:r>
      </w:hyperlink>
      <w:r w:rsidRPr="00BE4F7C">
        <w:rPr>
          <w:rFonts w:ascii="Georgia" w:hAnsi="Georgia" w:cs="Arial"/>
          <w:sz w:val="20"/>
          <w:szCs w:val="20"/>
        </w:rPr>
        <w:t xml:space="preserve">. </w:t>
      </w:r>
      <w:r w:rsidR="00FE7C8A" w:rsidRPr="00BE4F7C">
        <w:rPr>
          <w:rFonts w:ascii="Georgia" w:hAnsi="Georgia" w:cs="Arial"/>
          <w:sz w:val="20"/>
          <w:szCs w:val="20"/>
        </w:rPr>
        <w:t xml:space="preserve">Serán </w:t>
      </w:r>
      <w:r w:rsidR="0035387B" w:rsidRPr="00BE4F7C">
        <w:rPr>
          <w:rFonts w:ascii="Georgia" w:hAnsi="Georgia" w:cs="Arial"/>
          <w:sz w:val="20"/>
          <w:szCs w:val="20"/>
        </w:rPr>
        <w:t>seleccionadas por</w:t>
      </w:r>
      <w:r w:rsidR="00FE7C8A" w:rsidRPr="00BE4F7C">
        <w:rPr>
          <w:rFonts w:ascii="Georgia" w:hAnsi="Georgia" w:cs="Arial"/>
          <w:sz w:val="20"/>
          <w:szCs w:val="20"/>
        </w:rPr>
        <w:t xml:space="preserve"> orden de presentación ante registro de entrada de Turismo de Tenerife, hasta un máximo de 60 empresas</w:t>
      </w:r>
      <w:r w:rsidR="00BE4F7C" w:rsidRPr="00BE4F7C">
        <w:rPr>
          <w:rFonts w:ascii="Georgia" w:hAnsi="Georgia" w:cs="Arial"/>
          <w:sz w:val="20"/>
          <w:szCs w:val="20"/>
        </w:rPr>
        <w:t>.</w:t>
      </w:r>
    </w:p>
    <w:p w14:paraId="780D12EC" w14:textId="77777777" w:rsidR="00606F88" w:rsidRDefault="00606F88" w:rsidP="00B4006C">
      <w:pPr>
        <w:jc w:val="both"/>
        <w:rPr>
          <w:rFonts w:ascii="Georgia" w:hAnsi="Georgia" w:cs="Arial"/>
          <w:sz w:val="20"/>
          <w:szCs w:val="20"/>
        </w:rPr>
      </w:pPr>
    </w:p>
    <w:p w14:paraId="40EB74C0" w14:textId="38BBB51A" w:rsidR="007870E2" w:rsidRPr="007870E2" w:rsidRDefault="007870E2" w:rsidP="007870E2">
      <w:pPr>
        <w:jc w:val="both"/>
        <w:rPr>
          <w:rFonts w:ascii="Georgia" w:hAnsi="Georgia" w:cs="Arial"/>
          <w:b/>
          <w:sz w:val="20"/>
          <w:szCs w:val="20"/>
        </w:rPr>
      </w:pPr>
      <w:r w:rsidRPr="007870E2">
        <w:rPr>
          <w:rFonts w:ascii="Georgia" w:hAnsi="Georgia" w:cs="Arial"/>
          <w:b/>
          <w:sz w:val="20"/>
          <w:szCs w:val="20"/>
        </w:rPr>
        <w:t>SEXTA-.</w:t>
      </w:r>
      <w:r>
        <w:rPr>
          <w:rFonts w:ascii="Georgia" w:hAnsi="Georgia" w:cs="Arial"/>
          <w:b/>
          <w:sz w:val="20"/>
          <w:szCs w:val="20"/>
        </w:rPr>
        <w:t xml:space="preserve"> Protecci</w:t>
      </w:r>
      <w:r w:rsidR="00096200">
        <w:rPr>
          <w:rFonts w:ascii="Georgia" w:hAnsi="Georgia" w:cs="Arial"/>
          <w:b/>
          <w:sz w:val="20"/>
          <w:szCs w:val="20"/>
        </w:rPr>
        <w:t>ón de datos</w:t>
      </w:r>
    </w:p>
    <w:p w14:paraId="3923581E" w14:textId="24E423F9" w:rsidR="00AE7754" w:rsidRPr="007870E2" w:rsidRDefault="00AE7754" w:rsidP="00AE7754">
      <w:pPr>
        <w:jc w:val="both"/>
        <w:rPr>
          <w:rFonts w:ascii="Georgia" w:hAnsi="Georgia" w:cs="Arial"/>
          <w:color w:val="7030A0"/>
          <w:sz w:val="20"/>
          <w:szCs w:val="20"/>
        </w:rPr>
      </w:pPr>
      <w:r>
        <w:rPr>
          <w:rFonts w:ascii="Georgia" w:hAnsi="Georgia" w:cs="Arial"/>
          <w:sz w:val="20"/>
          <w:szCs w:val="20"/>
        </w:rPr>
        <w:t>De conformidad con lo dispuesto en la</w:t>
      </w:r>
      <w:r w:rsidR="007870E2" w:rsidRPr="007870E2">
        <w:rPr>
          <w:rFonts w:ascii="Georgia" w:hAnsi="Georgia" w:cs="Arial"/>
          <w:sz w:val="20"/>
          <w:szCs w:val="20"/>
        </w:rPr>
        <w:t xml:space="preserve"> Ley O</w:t>
      </w:r>
      <w:r w:rsidR="007870E2">
        <w:rPr>
          <w:rFonts w:ascii="Georgia" w:hAnsi="Georgia" w:cs="Arial"/>
          <w:sz w:val="20"/>
          <w:szCs w:val="20"/>
        </w:rPr>
        <w:t>rgánica 3/2018</w:t>
      </w:r>
      <w:r>
        <w:rPr>
          <w:rFonts w:ascii="Georgia" w:hAnsi="Georgia" w:cs="Arial"/>
          <w:sz w:val="20"/>
          <w:szCs w:val="20"/>
        </w:rPr>
        <w:t xml:space="preserve">, </w:t>
      </w:r>
      <w:r w:rsidRPr="00AE7754">
        <w:rPr>
          <w:rFonts w:ascii="Georgia" w:hAnsi="Georgia" w:cs="Arial"/>
          <w:bCs/>
          <w:sz w:val="20"/>
          <w:szCs w:val="20"/>
        </w:rPr>
        <w:t>de 5 de diciembre, de Protección de Datos Personales y garantía de los derechos digitales</w:t>
      </w:r>
      <w:r w:rsidRPr="00AE7754">
        <w:rPr>
          <w:rFonts w:ascii="Georgia" w:hAnsi="Georgia" w:cs="Arial"/>
          <w:bCs/>
          <w:sz w:val="20"/>
          <w:szCs w:val="20"/>
          <w:lang w:val="es-ES_tradnl"/>
        </w:rPr>
        <w:t xml:space="preserve"> (en adelante, “</w:t>
      </w:r>
      <w:r w:rsidRPr="00AE7754">
        <w:rPr>
          <w:rFonts w:ascii="Georgia" w:hAnsi="Georgia" w:cs="Arial"/>
          <w:b/>
          <w:bCs/>
          <w:sz w:val="20"/>
          <w:szCs w:val="20"/>
          <w:lang w:val="es-ES_tradnl"/>
        </w:rPr>
        <w:t>L.O. 3/2018</w:t>
      </w:r>
      <w:r w:rsidRPr="008E723F">
        <w:rPr>
          <w:rFonts w:ascii="Georgia" w:hAnsi="Georgia" w:cs="Arial"/>
          <w:bCs/>
          <w:sz w:val="20"/>
          <w:szCs w:val="20"/>
          <w:lang w:val="es-ES_tradnl"/>
        </w:rPr>
        <w:t>”),</w:t>
      </w:r>
      <w:r w:rsidRPr="008E723F">
        <w:rPr>
          <w:rFonts w:ascii="Georgia" w:hAnsi="Georgia" w:cs="Arial"/>
          <w:sz w:val="20"/>
          <w:szCs w:val="20"/>
        </w:rPr>
        <w:t xml:space="preserve"> las Partes se informan de que los datos de los firmantes serán tratados por cada una de las Partes con la finalidad de gestionar el </w:t>
      </w:r>
      <w:r w:rsidRPr="00BE4F7C">
        <w:rPr>
          <w:rFonts w:ascii="Georgia" w:hAnsi="Georgia" w:cs="Arial"/>
          <w:sz w:val="20"/>
          <w:szCs w:val="20"/>
        </w:rPr>
        <w:t>Contrato, autorizándose</w:t>
      </w:r>
      <w:r w:rsidRPr="008E723F">
        <w:rPr>
          <w:rFonts w:ascii="Georgia" w:hAnsi="Georgia" w:cs="Arial"/>
          <w:sz w:val="20"/>
          <w:szCs w:val="20"/>
        </w:rPr>
        <w:t xml:space="preserve"> el tratamiento de los datos en los términos indicados. </w:t>
      </w:r>
    </w:p>
    <w:p w14:paraId="69A529AD" w14:textId="15A7B88D" w:rsidR="00AE7754" w:rsidRPr="00AE7754" w:rsidRDefault="00AE7754" w:rsidP="00AE7754">
      <w:pPr>
        <w:jc w:val="both"/>
        <w:rPr>
          <w:rFonts w:ascii="Georgia" w:hAnsi="Georgia" w:cs="Arial"/>
          <w:bCs/>
          <w:sz w:val="20"/>
          <w:szCs w:val="20"/>
          <w:lang w:val="es-ES_tradnl"/>
        </w:rPr>
      </w:pPr>
      <w:r w:rsidRPr="00AE7754">
        <w:rPr>
          <w:rFonts w:ascii="Georgia" w:hAnsi="Georgia" w:cs="Arial"/>
          <w:bCs/>
          <w:sz w:val="20"/>
          <w:szCs w:val="20"/>
          <w:lang w:val="es-ES_tradnl"/>
        </w:rPr>
        <w:t xml:space="preserve">Deberá respetarse en su integridad Reglamento (UE) 2016/679 del Parlamento Europeo y del Consejo de 27 de abril de 2016 relativo a la protección de las personas físicas en lo que respecta al tratamiento </w:t>
      </w:r>
      <w:r w:rsidRPr="00AE7754">
        <w:rPr>
          <w:rFonts w:ascii="Georgia" w:hAnsi="Georgia" w:cs="Arial"/>
          <w:bCs/>
          <w:sz w:val="20"/>
          <w:szCs w:val="20"/>
          <w:lang w:val="es-ES_tradnl"/>
        </w:rPr>
        <w:lastRenderedPageBreak/>
        <w:t>de datos personales y a la libre circulación de estos datos y su normativa de desarrollo (en adelante, “</w:t>
      </w:r>
      <w:r w:rsidRPr="00AE7754">
        <w:rPr>
          <w:rFonts w:ascii="Georgia" w:hAnsi="Georgia" w:cs="Arial"/>
          <w:b/>
          <w:bCs/>
          <w:sz w:val="20"/>
          <w:szCs w:val="20"/>
          <w:lang w:val="es-ES_tradnl"/>
        </w:rPr>
        <w:t>RGPD</w:t>
      </w:r>
      <w:r w:rsidRPr="00AE7754">
        <w:rPr>
          <w:rFonts w:ascii="Georgia" w:hAnsi="Georgia" w:cs="Arial"/>
          <w:bCs/>
          <w:sz w:val="20"/>
          <w:szCs w:val="20"/>
          <w:lang w:val="es-ES_tradnl"/>
        </w:rPr>
        <w:t>”).</w:t>
      </w:r>
    </w:p>
    <w:p w14:paraId="31F62D88" w14:textId="60146396" w:rsidR="00AE7754" w:rsidRPr="00CF33DD" w:rsidRDefault="00AE7754" w:rsidP="007870E2">
      <w:pPr>
        <w:jc w:val="both"/>
        <w:rPr>
          <w:rFonts w:ascii="Georgia" w:hAnsi="Georgia" w:cs="Arial"/>
          <w:bCs/>
          <w:sz w:val="20"/>
          <w:szCs w:val="20"/>
          <w:lang w:val="es-ES_tradnl"/>
        </w:rPr>
      </w:pPr>
      <w:r w:rsidRPr="00AE7754">
        <w:rPr>
          <w:rFonts w:ascii="Georgia" w:hAnsi="Georgia" w:cs="Arial"/>
          <w:bCs/>
          <w:sz w:val="20"/>
          <w:szCs w:val="20"/>
          <w:lang w:val="es-ES_tradnl"/>
        </w:rPr>
        <w:t>La</w:t>
      </w:r>
      <w:r w:rsidR="004347A0">
        <w:rPr>
          <w:rFonts w:ascii="Georgia" w:hAnsi="Georgia" w:cs="Arial"/>
          <w:bCs/>
          <w:sz w:val="20"/>
          <w:szCs w:val="20"/>
          <w:lang w:val="es-ES_tradnl"/>
        </w:rPr>
        <w:t>s</w:t>
      </w:r>
      <w:r w:rsidRPr="00AE7754">
        <w:rPr>
          <w:rFonts w:ascii="Georgia" w:hAnsi="Georgia" w:cs="Arial"/>
          <w:bCs/>
          <w:sz w:val="20"/>
          <w:szCs w:val="20"/>
          <w:lang w:val="es-ES_tradnl"/>
        </w:rPr>
        <w:t xml:space="preserve"> empresa</w:t>
      </w:r>
      <w:r w:rsidR="004347A0">
        <w:rPr>
          <w:rFonts w:ascii="Georgia" w:hAnsi="Georgia" w:cs="Arial"/>
          <w:bCs/>
          <w:sz w:val="20"/>
          <w:szCs w:val="20"/>
          <w:lang w:val="es-ES_tradnl"/>
        </w:rPr>
        <w:t>s</w:t>
      </w:r>
      <w:r w:rsidRPr="00AE7754">
        <w:rPr>
          <w:rFonts w:ascii="Georgia" w:hAnsi="Georgia" w:cs="Arial"/>
          <w:bCs/>
          <w:sz w:val="20"/>
          <w:szCs w:val="20"/>
          <w:lang w:val="es-ES_tradnl"/>
        </w:rPr>
        <w:t xml:space="preserve"> </w:t>
      </w:r>
      <w:r w:rsidR="004347A0">
        <w:rPr>
          <w:rFonts w:ascii="Georgia" w:hAnsi="Georgia" w:cs="Arial"/>
          <w:bCs/>
          <w:sz w:val="20"/>
          <w:szCs w:val="20"/>
          <w:lang w:val="es-ES_tradnl"/>
        </w:rPr>
        <w:t>seleccionadas</w:t>
      </w:r>
      <w:r w:rsidRPr="00AE7754">
        <w:rPr>
          <w:rFonts w:ascii="Georgia" w:hAnsi="Georgia" w:cs="Arial"/>
          <w:bCs/>
          <w:sz w:val="20"/>
          <w:szCs w:val="20"/>
          <w:lang w:val="es-ES_tradnl"/>
        </w:rPr>
        <w:t xml:space="preserve"> y su personal están obligados a guardar secreto profesional respecto de los datos de carácter personal que hayan podido tener conocimiento por razón de la prestación </w:t>
      </w:r>
      <w:proofErr w:type="gramStart"/>
      <w:r w:rsidRPr="00AE7754">
        <w:rPr>
          <w:rFonts w:ascii="Georgia" w:hAnsi="Georgia" w:cs="Arial"/>
          <w:bCs/>
          <w:sz w:val="20"/>
          <w:szCs w:val="20"/>
          <w:lang w:val="es-ES_tradnl"/>
        </w:rPr>
        <w:t>del mismo</w:t>
      </w:r>
      <w:proofErr w:type="gramEnd"/>
      <w:r w:rsidRPr="00AE7754">
        <w:rPr>
          <w:rFonts w:ascii="Georgia" w:hAnsi="Georgia" w:cs="Arial"/>
          <w:bCs/>
          <w:sz w:val="20"/>
          <w:szCs w:val="20"/>
          <w:lang w:val="es-ES_tradnl"/>
        </w:rPr>
        <w:t xml:space="preserve">, obligación que subsistirá aún después de la finalización del mismo, de conformidad con </w:t>
      </w:r>
      <w:r w:rsidRPr="00AE7754">
        <w:rPr>
          <w:rFonts w:ascii="Georgia" w:hAnsi="Georgia" w:cs="Arial"/>
          <w:bCs/>
          <w:sz w:val="20"/>
          <w:szCs w:val="20"/>
        </w:rPr>
        <w:t xml:space="preserve">el </w:t>
      </w:r>
      <w:r w:rsidRPr="00AE7754">
        <w:rPr>
          <w:rFonts w:ascii="Georgia" w:hAnsi="Georgia" w:cs="Arial"/>
          <w:bCs/>
          <w:sz w:val="20"/>
          <w:szCs w:val="20"/>
          <w:lang w:val="es-ES_tradnl"/>
        </w:rPr>
        <w:t>RGPD, así como en la L.O. 3/2018, en cuanto no contradigan al referido Reglamento Europeo.</w:t>
      </w:r>
    </w:p>
    <w:p w14:paraId="01443F2F" w14:textId="1C245CF6" w:rsidR="007870E2" w:rsidRPr="00CF33DD" w:rsidRDefault="007870E2" w:rsidP="007870E2">
      <w:pPr>
        <w:jc w:val="both"/>
        <w:rPr>
          <w:rFonts w:ascii="Georgia" w:hAnsi="Georgia" w:cs="Arial"/>
          <w:sz w:val="20"/>
          <w:szCs w:val="20"/>
        </w:rPr>
      </w:pPr>
      <w:r w:rsidRPr="00CF33DD">
        <w:rPr>
          <w:rFonts w:ascii="Georgia" w:hAnsi="Georgia" w:cs="Arial"/>
          <w:sz w:val="20"/>
          <w:szCs w:val="20"/>
        </w:rPr>
        <w:t>En cualquier momento, los firmantes podrán ejercer los derechos de acceso, rectificación, cancelación y oposición de los mencionados datos dirigiéndose al domicilio del respectivo responsable</w:t>
      </w:r>
      <w:r w:rsidR="00924DB6" w:rsidRPr="00CF33DD">
        <w:rPr>
          <w:rFonts w:ascii="Georgia" w:hAnsi="Georgia" w:cs="Arial"/>
          <w:sz w:val="20"/>
          <w:szCs w:val="20"/>
        </w:rPr>
        <w:t xml:space="preserve"> del tratamiento</w:t>
      </w:r>
      <w:r w:rsidRPr="00CF33DD">
        <w:rPr>
          <w:rFonts w:ascii="Georgia" w:hAnsi="Georgia" w:cs="Arial"/>
          <w:sz w:val="20"/>
          <w:szCs w:val="20"/>
        </w:rPr>
        <w:t xml:space="preserve"> </w:t>
      </w:r>
      <w:r w:rsidR="00924DB6" w:rsidRPr="00CF33DD">
        <w:rPr>
          <w:rFonts w:ascii="Georgia" w:hAnsi="Georgia" w:cs="Arial"/>
          <w:sz w:val="20"/>
          <w:szCs w:val="20"/>
        </w:rPr>
        <w:t>que,</w:t>
      </w:r>
      <w:r w:rsidRPr="00CF33DD">
        <w:rPr>
          <w:rFonts w:ascii="Georgia" w:hAnsi="Georgia" w:cs="Arial"/>
          <w:sz w:val="20"/>
          <w:szCs w:val="20"/>
        </w:rPr>
        <w:t xml:space="preserve"> en fun</w:t>
      </w:r>
      <w:r w:rsidR="004347A0" w:rsidRPr="00CF33DD">
        <w:rPr>
          <w:rFonts w:ascii="Georgia" w:hAnsi="Georgia" w:cs="Arial"/>
          <w:sz w:val="20"/>
          <w:szCs w:val="20"/>
        </w:rPr>
        <w:t>ción del caso concreto, será las empresas adheridas o Turismo de Tenerife</w:t>
      </w:r>
      <w:r w:rsidRPr="00CF33DD">
        <w:rPr>
          <w:rFonts w:ascii="Georgia" w:hAnsi="Georgia" w:cs="Arial"/>
          <w:sz w:val="20"/>
          <w:szCs w:val="20"/>
        </w:rPr>
        <w:t xml:space="preserve">, y que figura en el presente Contrato y/o en las </w:t>
      </w:r>
      <w:r w:rsidR="00CF33DD" w:rsidRPr="00CF33DD">
        <w:rPr>
          <w:rFonts w:ascii="Georgia" w:hAnsi="Georgia" w:cs="Arial"/>
          <w:sz w:val="20"/>
          <w:szCs w:val="20"/>
        </w:rPr>
        <w:t>condiciones</w:t>
      </w:r>
      <w:r w:rsidRPr="00CF33DD">
        <w:rPr>
          <w:rFonts w:ascii="Georgia" w:hAnsi="Georgia" w:cs="Arial"/>
          <w:sz w:val="20"/>
          <w:szCs w:val="20"/>
        </w:rPr>
        <w:t xml:space="preserve"> </w:t>
      </w:r>
      <w:proofErr w:type="gramStart"/>
      <w:r w:rsidRPr="00CF33DD">
        <w:rPr>
          <w:rFonts w:ascii="Georgia" w:hAnsi="Georgia" w:cs="Arial"/>
          <w:sz w:val="20"/>
          <w:szCs w:val="20"/>
        </w:rPr>
        <w:t>del mismo</w:t>
      </w:r>
      <w:proofErr w:type="gramEnd"/>
      <w:r w:rsidRPr="00CF33DD">
        <w:rPr>
          <w:rFonts w:ascii="Georgia" w:hAnsi="Georgia" w:cs="Arial"/>
          <w:sz w:val="20"/>
          <w:szCs w:val="20"/>
        </w:rPr>
        <w:t xml:space="preserve">, incluyendo en la comunicación la Referencia "Protección de Datos de Carácter Personal." </w:t>
      </w:r>
    </w:p>
    <w:p w14:paraId="3238B0B0" w14:textId="605C3ACC" w:rsidR="007870E2" w:rsidRDefault="007870E2" w:rsidP="007870E2">
      <w:pPr>
        <w:jc w:val="both"/>
        <w:rPr>
          <w:rFonts w:ascii="Georgia" w:hAnsi="Georgia" w:cs="Arial"/>
          <w:sz w:val="20"/>
          <w:szCs w:val="20"/>
        </w:rPr>
      </w:pPr>
      <w:r w:rsidRPr="00CF33DD">
        <w:rPr>
          <w:rFonts w:ascii="Georgia" w:hAnsi="Georgia" w:cs="Arial"/>
          <w:sz w:val="20"/>
          <w:szCs w:val="20"/>
        </w:rPr>
        <w:t>Asimismo, las Partes se comprom</w:t>
      </w:r>
      <w:r w:rsidR="00CF33DD" w:rsidRPr="00CF33DD">
        <w:rPr>
          <w:rFonts w:ascii="Georgia" w:hAnsi="Georgia" w:cs="Arial"/>
          <w:sz w:val="20"/>
          <w:szCs w:val="20"/>
        </w:rPr>
        <w:t>eten, de conformidad con la</w:t>
      </w:r>
      <w:r w:rsidR="00CF33DD" w:rsidRPr="00CF33DD">
        <w:rPr>
          <w:rFonts w:ascii="Georgia" w:hAnsi="Georgia" w:cs="Arial"/>
          <w:bCs/>
          <w:sz w:val="20"/>
          <w:szCs w:val="20"/>
          <w:lang w:val="es-ES_tradnl"/>
        </w:rPr>
        <w:t xml:space="preserve"> L.O. 3/2018</w:t>
      </w:r>
      <w:r w:rsidRPr="00CF33DD">
        <w:rPr>
          <w:rFonts w:ascii="Georgia" w:hAnsi="Georgia" w:cs="Arial"/>
          <w:sz w:val="20"/>
          <w:szCs w:val="20"/>
        </w:rPr>
        <w:t>, a recabar el consentimiento de sus empleados y colaboradores para la comunicación de sus datos personales a la otra</w:t>
      </w:r>
      <w:r w:rsidR="004347A0" w:rsidRPr="00CF33DD">
        <w:rPr>
          <w:rFonts w:ascii="Georgia" w:hAnsi="Georgia" w:cs="Arial"/>
          <w:sz w:val="20"/>
          <w:szCs w:val="20"/>
        </w:rPr>
        <w:t xml:space="preserve"> parte</w:t>
      </w:r>
      <w:r w:rsidRPr="00CF33DD">
        <w:rPr>
          <w:rFonts w:ascii="Georgia" w:hAnsi="Georgia" w:cs="Arial"/>
          <w:sz w:val="20"/>
          <w:szCs w:val="20"/>
        </w:rPr>
        <w:t xml:space="preserve"> cuando tal comunicación fuera necesaria para la gestión de la relación contractual establecida con los mismos, informándoles del objeto de la cesión y de los derechos de acceso, rectificación, oposición y cancelación que les asisten y que podrán ejercitar mediante petición escrita dirigida a la dirección de la otra Parte, con la Referencia "Protección de Datos de Carácter Personal. </w:t>
      </w:r>
    </w:p>
    <w:p w14:paraId="4D48915B" w14:textId="77777777" w:rsidR="00606F88" w:rsidRDefault="00606F88" w:rsidP="007870E2">
      <w:pPr>
        <w:jc w:val="both"/>
        <w:rPr>
          <w:rFonts w:ascii="Georgia" w:hAnsi="Georgia" w:cs="Arial"/>
          <w:sz w:val="20"/>
          <w:szCs w:val="20"/>
        </w:rPr>
      </w:pPr>
    </w:p>
    <w:p w14:paraId="69C835BA" w14:textId="6DFDF258" w:rsidR="00606F88" w:rsidRDefault="00606F88" w:rsidP="007870E2">
      <w:pPr>
        <w:jc w:val="both"/>
        <w:rPr>
          <w:rFonts w:ascii="Georgia" w:hAnsi="Georgia" w:cs="Arial"/>
          <w:b/>
          <w:sz w:val="20"/>
          <w:szCs w:val="20"/>
        </w:rPr>
      </w:pPr>
      <w:r w:rsidRPr="00606F88">
        <w:rPr>
          <w:rFonts w:ascii="Georgia" w:hAnsi="Georgia" w:cs="Arial"/>
          <w:b/>
          <w:sz w:val="20"/>
          <w:szCs w:val="20"/>
        </w:rPr>
        <w:t>SÉPTIMA-.</w:t>
      </w:r>
      <w:r>
        <w:rPr>
          <w:rFonts w:ascii="Georgia" w:hAnsi="Georgia" w:cs="Arial"/>
          <w:b/>
          <w:sz w:val="20"/>
          <w:szCs w:val="20"/>
        </w:rPr>
        <w:t xml:space="preserve"> Notificaciones</w:t>
      </w:r>
    </w:p>
    <w:p w14:paraId="2F0E77BC" w14:textId="77507035" w:rsidR="00606F88" w:rsidRPr="00606F88" w:rsidRDefault="00606F88" w:rsidP="00606F88">
      <w:pPr>
        <w:jc w:val="both"/>
        <w:rPr>
          <w:rFonts w:ascii="Georgia" w:hAnsi="Georgia" w:cs="Arial"/>
          <w:sz w:val="20"/>
          <w:szCs w:val="20"/>
          <w:lang w:val="es-ES_tradnl"/>
        </w:rPr>
      </w:pPr>
      <w:r w:rsidRPr="00606F88">
        <w:rPr>
          <w:rFonts w:ascii="Georgia" w:hAnsi="Georgia" w:cs="Arial"/>
          <w:sz w:val="20"/>
          <w:szCs w:val="20"/>
          <w:lang w:val="es-ES_tradnl"/>
        </w:rPr>
        <w:t xml:space="preserve">A los efectos de notificaciones entre las Partes, la dirección de Turismo de </w:t>
      </w:r>
      <w:proofErr w:type="gramStart"/>
      <w:r w:rsidRPr="00606F88">
        <w:rPr>
          <w:rFonts w:ascii="Georgia" w:hAnsi="Georgia" w:cs="Arial"/>
          <w:sz w:val="20"/>
          <w:szCs w:val="20"/>
          <w:lang w:val="es-ES_tradnl"/>
        </w:rPr>
        <w:t>Tenerife,</w:t>
      </w:r>
      <w:proofErr w:type="gramEnd"/>
      <w:r w:rsidRPr="00606F88">
        <w:rPr>
          <w:rFonts w:ascii="Georgia" w:hAnsi="Georgia" w:cs="Arial"/>
          <w:sz w:val="20"/>
          <w:szCs w:val="20"/>
          <w:lang w:val="es-ES_tradnl"/>
        </w:rPr>
        <w:t xml:space="preserve"> será la </w:t>
      </w:r>
      <w:r w:rsidRPr="003159D4">
        <w:rPr>
          <w:rFonts w:ascii="Georgia" w:hAnsi="Georgia" w:cs="Arial"/>
          <w:sz w:val="20"/>
          <w:szCs w:val="20"/>
          <w:lang w:val="es-ES_tradnl"/>
        </w:rPr>
        <w:t xml:space="preserve">sita en la </w:t>
      </w:r>
      <w:r w:rsidR="003159D4" w:rsidRPr="003159D4">
        <w:rPr>
          <w:rFonts w:ascii="Georgia" w:hAnsi="Georgia" w:cs="Arial"/>
          <w:sz w:val="20"/>
          <w:szCs w:val="20"/>
          <w:lang w:val="es-ES_tradnl"/>
        </w:rPr>
        <w:t>Avda. Constitución, 12, C.P.: 38</w:t>
      </w:r>
      <w:r w:rsidR="003159D4">
        <w:rPr>
          <w:rFonts w:ascii="Georgia" w:hAnsi="Georgia" w:cs="Arial"/>
          <w:sz w:val="20"/>
          <w:szCs w:val="20"/>
          <w:lang w:val="es-ES_tradnl"/>
        </w:rPr>
        <w:t>.</w:t>
      </w:r>
      <w:r w:rsidR="003159D4" w:rsidRPr="003159D4">
        <w:rPr>
          <w:rFonts w:ascii="Georgia" w:hAnsi="Georgia" w:cs="Arial"/>
          <w:sz w:val="20"/>
          <w:szCs w:val="20"/>
          <w:lang w:val="es-ES_tradnl"/>
        </w:rPr>
        <w:t>005, Santa Cruz de Tenerife</w:t>
      </w:r>
      <w:r w:rsidRPr="003159D4">
        <w:rPr>
          <w:rFonts w:ascii="Georgia" w:hAnsi="Georgia" w:cs="Arial"/>
          <w:sz w:val="20"/>
          <w:szCs w:val="20"/>
          <w:lang w:val="es-ES_tradnl"/>
        </w:rPr>
        <w:t>,</w:t>
      </w:r>
      <w:r w:rsidRPr="00606F88">
        <w:rPr>
          <w:rFonts w:ascii="Georgia" w:hAnsi="Georgia" w:cs="Arial"/>
          <w:sz w:val="20"/>
          <w:szCs w:val="20"/>
          <w:lang w:val="es-ES_tradnl"/>
        </w:rPr>
        <w:t xml:space="preserve"> y la de las empresas adheridas la que figura en la solicitud de adhesión al Proyecto.</w:t>
      </w:r>
    </w:p>
    <w:p w14:paraId="59142E08" w14:textId="77777777" w:rsidR="00606F88" w:rsidRPr="00606F88" w:rsidRDefault="00606F88" w:rsidP="00606F88">
      <w:pPr>
        <w:jc w:val="both"/>
        <w:rPr>
          <w:rFonts w:ascii="Georgia" w:hAnsi="Georgia" w:cs="Arial"/>
          <w:sz w:val="20"/>
          <w:szCs w:val="20"/>
          <w:lang w:val="es-ES_tradnl"/>
        </w:rPr>
      </w:pPr>
      <w:r w:rsidRPr="00606F88">
        <w:rPr>
          <w:rFonts w:ascii="Georgia" w:hAnsi="Georgia" w:cs="Arial"/>
          <w:sz w:val="20"/>
          <w:szCs w:val="20"/>
          <w:lang w:val="es-ES_tradnl"/>
        </w:rPr>
        <w:t>Las notificaciones podrán realizarse por cualquier medio fehaciente de los admitidos en derecho que permita tener constancia de su contenido y recepción.</w:t>
      </w:r>
    </w:p>
    <w:p w14:paraId="7636C55D" w14:textId="77777777" w:rsidR="00606F88" w:rsidRPr="00606F88" w:rsidRDefault="00606F88" w:rsidP="00606F88">
      <w:pPr>
        <w:jc w:val="both"/>
        <w:rPr>
          <w:rFonts w:ascii="Georgia" w:hAnsi="Georgia" w:cs="Arial"/>
          <w:sz w:val="20"/>
          <w:szCs w:val="20"/>
          <w:lang w:val="es-ES_tradnl"/>
        </w:rPr>
      </w:pPr>
      <w:r w:rsidRPr="00606F88">
        <w:rPr>
          <w:rFonts w:ascii="Georgia" w:hAnsi="Georgia" w:cs="Arial"/>
          <w:sz w:val="20"/>
          <w:szCs w:val="20"/>
          <w:lang w:val="es-ES_tradnl"/>
        </w:rPr>
        <w:t>Únicamente las notificaciones realizadas de acuerdo con lo indicado en la presente cláusula serán válidas y producirán efectos. Los cambi</w:t>
      </w:r>
      <w:bookmarkStart w:id="0" w:name="_GoBack"/>
      <w:bookmarkEnd w:id="0"/>
      <w:r w:rsidRPr="00606F88">
        <w:rPr>
          <w:rFonts w:ascii="Georgia" w:hAnsi="Georgia" w:cs="Arial"/>
          <w:sz w:val="20"/>
          <w:szCs w:val="20"/>
          <w:lang w:val="es-ES_tradnl"/>
        </w:rPr>
        <w:t xml:space="preserve">os de domicilio deberán ser notificados por documento fehaciente y no producirán efectos sino transcurridos dos (2) días hábiles desde la recepción </w:t>
      </w:r>
      <w:proofErr w:type="gramStart"/>
      <w:r w:rsidRPr="00606F88">
        <w:rPr>
          <w:rFonts w:ascii="Georgia" w:hAnsi="Georgia" w:cs="Arial"/>
          <w:sz w:val="20"/>
          <w:szCs w:val="20"/>
          <w:lang w:val="es-ES_tradnl"/>
        </w:rPr>
        <w:t>del mismo</w:t>
      </w:r>
      <w:proofErr w:type="gramEnd"/>
      <w:r w:rsidRPr="00606F88">
        <w:rPr>
          <w:rFonts w:ascii="Georgia" w:hAnsi="Georgia" w:cs="Arial"/>
          <w:sz w:val="20"/>
          <w:szCs w:val="20"/>
          <w:lang w:val="es-ES_tradnl"/>
        </w:rPr>
        <w:t>.</w:t>
      </w:r>
    </w:p>
    <w:p w14:paraId="42471BD2" w14:textId="77777777" w:rsidR="00606F88" w:rsidRPr="00606F88" w:rsidRDefault="00606F88" w:rsidP="007870E2">
      <w:pPr>
        <w:jc w:val="both"/>
        <w:rPr>
          <w:rFonts w:ascii="Georgia" w:hAnsi="Georgia" w:cs="Arial"/>
          <w:b/>
          <w:sz w:val="20"/>
          <w:szCs w:val="20"/>
          <w:lang w:val="es-ES_tradnl"/>
        </w:rPr>
      </w:pPr>
    </w:p>
    <w:p w14:paraId="3E140B1E" w14:textId="77777777" w:rsidR="00B73CD1" w:rsidRPr="007870E2" w:rsidRDefault="00B73CD1" w:rsidP="00B73CD1">
      <w:pPr>
        <w:jc w:val="both"/>
        <w:rPr>
          <w:rFonts w:ascii="Georgia" w:hAnsi="Georgia" w:cs="Arial"/>
          <w:sz w:val="20"/>
          <w:szCs w:val="20"/>
        </w:rPr>
      </w:pPr>
    </w:p>
    <w:p w14:paraId="21FB605B" w14:textId="77777777" w:rsidR="003555AA" w:rsidRPr="00F872F3" w:rsidRDefault="003555AA" w:rsidP="0050549D">
      <w:pPr>
        <w:rPr>
          <w:rFonts w:ascii="Georgia" w:hAnsi="Georgia" w:cs="Arial"/>
          <w:sz w:val="20"/>
          <w:szCs w:val="20"/>
          <w:lang w:val="es-ES_tradnl"/>
        </w:rPr>
      </w:pPr>
    </w:p>
    <w:p w14:paraId="43AC5076" w14:textId="5BDE72D7" w:rsidR="0050549D" w:rsidRPr="00F872F3" w:rsidRDefault="0050549D" w:rsidP="0050549D">
      <w:pPr>
        <w:rPr>
          <w:rFonts w:ascii="Georgia" w:eastAsia="Calibri" w:hAnsi="Georgia" w:cs="Calibri"/>
          <w:color w:val="000000"/>
          <w:sz w:val="20"/>
          <w:szCs w:val="20"/>
          <w:lang w:eastAsia="es-ES"/>
        </w:rPr>
      </w:pPr>
      <w:r w:rsidRPr="00F872F3">
        <w:rPr>
          <w:rFonts w:ascii="Georgia" w:hAnsi="Georgia" w:cs="Arial"/>
          <w:sz w:val="20"/>
          <w:szCs w:val="20"/>
          <w:lang w:val="es-ES_tradnl"/>
        </w:rPr>
        <w:t xml:space="preserve">En </w:t>
      </w:r>
      <w:r w:rsidR="00E250EA">
        <w:rPr>
          <w:rFonts w:ascii="Georgia" w:hAnsi="Georgia" w:cs="Arial"/>
          <w:sz w:val="20"/>
          <w:szCs w:val="20"/>
          <w:lang w:val="es-ES_tradnl"/>
        </w:rPr>
        <w:t xml:space="preserve">Santa Cruz de </w:t>
      </w:r>
      <w:r w:rsidRPr="00F872F3">
        <w:rPr>
          <w:rFonts w:ascii="Georgia" w:hAnsi="Georgia" w:cs="Arial"/>
          <w:sz w:val="20"/>
          <w:szCs w:val="20"/>
          <w:lang w:val="es-ES_tradnl"/>
        </w:rPr>
        <w:t>Tenerife</w:t>
      </w:r>
      <w:r w:rsidR="00E250EA">
        <w:rPr>
          <w:rFonts w:ascii="Georgia" w:hAnsi="Georgia" w:cs="Arial"/>
          <w:sz w:val="20"/>
          <w:szCs w:val="20"/>
          <w:lang w:val="es-ES_tradnl"/>
        </w:rPr>
        <w:t>, a</w:t>
      </w:r>
      <w:r w:rsidR="00BE4F7C">
        <w:rPr>
          <w:rFonts w:ascii="Georgia" w:hAnsi="Georgia" w:cs="Arial"/>
          <w:sz w:val="20"/>
          <w:szCs w:val="20"/>
          <w:lang w:val="es-ES_tradnl"/>
        </w:rPr>
        <w:t>…………</w:t>
      </w:r>
      <w:r w:rsidR="00171CA8">
        <w:rPr>
          <w:rFonts w:ascii="Georgia" w:hAnsi="Georgia" w:cs="Arial"/>
          <w:sz w:val="20"/>
          <w:szCs w:val="20"/>
          <w:lang w:val="es-ES_tradnl"/>
        </w:rPr>
        <w:t>de</w:t>
      </w:r>
      <w:r w:rsidR="00BE4F7C">
        <w:rPr>
          <w:rFonts w:ascii="Georgia" w:hAnsi="Georgia" w:cs="Arial"/>
          <w:sz w:val="20"/>
          <w:szCs w:val="20"/>
          <w:lang w:val="es-ES_tradnl"/>
        </w:rPr>
        <w:t>…</w:t>
      </w:r>
      <w:proofErr w:type="gramStart"/>
      <w:r w:rsidR="00BE4F7C">
        <w:rPr>
          <w:rFonts w:ascii="Georgia" w:hAnsi="Georgia" w:cs="Arial"/>
          <w:sz w:val="20"/>
          <w:szCs w:val="20"/>
          <w:lang w:val="es-ES_tradnl"/>
        </w:rPr>
        <w:t>…….</w:t>
      </w:r>
      <w:proofErr w:type="gramEnd"/>
      <w:r w:rsidR="00BE4F7C">
        <w:rPr>
          <w:rFonts w:ascii="Georgia" w:hAnsi="Georgia" w:cs="Arial"/>
          <w:sz w:val="20"/>
          <w:szCs w:val="20"/>
          <w:lang w:val="es-ES_tradnl"/>
        </w:rPr>
        <w:t>.</w:t>
      </w:r>
      <w:r w:rsidR="00E250EA">
        <w:rPr>
          <w:rFonts w:ascii="Georgia" w:hAnsi="Georgia" w:cs="Arial"/>
          <w:sz w:val="20"/>
          <w:szCs w:val="20"/>
          <w:lang w:val="es-ES_tradnl"/>
        </w:rPr>
        <w:t>de 2019.</w:t>
      </w:r>
    </w:p>
    <w:sectPr w:rsidR="0050549D" w:rsidRPr="00F872F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3D52" w14:textId="77777777" w:rsidR="002D71B8" w:rsidRDefault="002D71B8" w:rsidP="00A77B6B">
      <w:pPr>
        <w:spacing w:after="0" w:line="240" w:lineRule="auto"/>
      </w:pPr>
      <w:r>
        <w:separator/>
      </w:r>
    </w:p>
  </w:endnote>
  <w:endnote w:type="continuationSeparator" w:id="0">
    <w:p w14:paraId="3BF012C3" w14:textId="77777777" w:rsidR="002D71B8" w:rsidRDefault="002D71B8" w:rsidP="00A7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240197"/>
      <w:docPartObj>
        <w:docPartGallery w:val="Page Numbers (Bottom of Page)"/>
        <w:docPartUnique/>
      </w:docPartObj>
    </w:sdtPr>
    <w:sdtEndPr>
      <w:rPr>
        <w:rFonts w:ascii="Georgia" w:hAnsi="Georgia"/>
        <w:sz w:val="20"/>
        <w:szCs w:val="20"/>
      </w:rPr>
    </w:sdtEndPr>
    <w:sdtContent>
      <w:p w14:paraId="6F0E77CE" w14:textId="506BDB62" w:rsidR="00327430" w:rsidRPr="00327430" w:rsidRDefault="00327430">
        <w:pPr>
          <w:pStyle w:val="Piedepgina"/>
          <w:jc w:val="right"/>
          <w:rPr>
            <w:rFonts w:ascii="Georgia" w:hAnsi="Georgia"/>
            <w:sz w:val="20"/>
            <w:szCs w:val="20"/>
          </w:rPr>
        </w:pPr>
        <w:r w:rsidRPr="00327430">
          <w:rPr>
            <w:rFonts w:ascii="Georgia" w:hAnsi="Georgia"/>
            <w:sz w:val="20"/>
            <w:szCs w:val="20"/>
          </w:rPr>
          <w:fldChar w:fldCharType="begin"/>
        </w:r>
        <w:r w:rsidRPr="00327430">
          <w:rPr>
            <w:rFonts w:ascii="Georgia" w:hAnsi="Georgia"/>
            <w:sz w:val="20"/>
            <w:szCs w:val="20"/>
          </w:rPr>
          <w:instrText>PAGE   \* MERGEFORMAT</w:instrText>
        </w:r>
        <w:r w:rsidRPr="00327430">
          <w:rPr>
            <w:rFonts w:ascii="Georgia" w:hAnsi="Georgia"/>
            <w:sz w:val="20"/>
            <w:szCs w:val="20"/>
          </w:rPr>
          <w:fldChar w:fldCharType="separate"/>
        </w:r>
        <w:r w:rsidR="002A4D59">
          <w:rPr>
            <w:rFonts w:ascii="Georgia" w:hAnsi="Georgia"/>
            <w:noProof/>
            <w:sz w:val="20"/>
            <w:szCs w:val="20"/>
          </w:rPr>
          <w:t>5</w:t>
        </w:r>
        <w:r w:rsidRPr="00327430">
          <w:rPr>
            <w:rFonts w:ascii="Georgia" w:hAnsi="Georgia"/>
            <w:sz w:val="20"/>
            <w:szCs w:val="20"/>
          </w:rPr>
          <w:fldChar w:fldCharType="end"/>
        </w:r>
      </w:p>
    </w:sdtContent>
  </w:sdt>
  <w:p w14:paraId="191705A9" w14:textId="77777777" w:rsidR="00327430" w:rsidRDefault="003274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667F5" w14:textId="77777777" w:rsidR="002D71B8" w:rsidRDefault="002D71B8" w:rsidP="00A77B6B">
      <w:pPr>
        <w:spacing w:after="0" w:line="240" w:lineRule="auto"/>
      </w:pPr>
      <w:r>
        <w:separator/>
      </w:r>
    </w:p>
  </w:footnote>
  <w:footnote w:type="continuationSeparator" w:id="0">
    <w:p w14:paraId="2DC8C2C4" w14:textId="77777777" w:rsidR="002D71B8" w:rsidRDefault="002D71B8" w:rsidP="00A77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80027" w14:textId="77777777" w:rsidR="00A77B6B" w:rsidRDefault="00A77B6B">
    <w:pPr>
      <w:pStyle w:val="Encabezado"/>
    </w:pPr>
    <w:r w:rsidRPr="00A77B6B">
      <w:rPr>
        <w:rFonts w:ascii="Calibri" w:eastAsia="Arial Unicode MS" w:hAnsi="Calibri" w:cs="Calibri"/>
        <w:b/>
        <w:noProof/>
        <w:color w:val="DB5437"/>
        <w:sz w:val="24"/>
        <w:szCs w:val="24"/>
        <w:bdr w:val="nil"/>
        <w:lang w:eastAsia="es-ES"/>
      </w:rPr>
      <mc:AlternateContent>
        <mc:Choice Requires="wps">
          <w:drawing>
            <wp:anchor distT="45720" distB="45720" distL="114300" distR="114300" simplePos="0" relativeHeight="251659264" behindDoc="0" locked="0" layoutInCell="1" allowOverlap="1" wp14:anchorId="3B67C089" wp14:editId="165212B3">
              <wp:simplePos x="0" y="0"/>
              <wp:positionH relativeFrom="column">
                <wp:posOffset>3456432</wp:posOffset>
              </wp:positionH>
              <wp:positionV relativeFrom="paragraph">
                <wp:posOffset>203454</wp:posOffset>
              </wp:positionV>
              <wp:extent cx="2480400" cy="608400"/>
              <wp:effectExtent l="0" t="0" r="0" b="12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400" cy="608400"/>
                      </a:xfrm>
                      <a:prstGeom prst="rect">
                        <a:avLst/>
                      </a:prstGeom>
                      <a:solidFill>
                        <a:srgbClr val="FFFFFF"/>
                      </a:solidFill>
                      <a:ln w="9525">
                        <a:noFill/>
                        <a:miter lim="800000"/>
                        <a:headEnd/>
                        <a:tailEnd/>
                      </a:ln>
                    </wps:spPr>
                    <wps:txbx>
                      <w:txbxContent>
                        <w:p w14:paraId="634B6B4B" w14:textId="5C51EA35" w:rsidR="00A77B6B" w:rsidRDefault="00A77B6B" w:rsidP="00A77B6B">
                          <w:pPr>
                            <w:rPr>
                              <w:rFonts w:eastAsia="Arial Unicode MS"/>
                              <w:b/>
                              <w:color w:val="DB5437"/>
                              <w:sz w:val="24"/>
                              <w:szCs w:val="24"/>
                              <w:bdr w:val="nil"/>
                            </w:rPr>
                          </w:pPr>
                          <w:r>
                            <w:rPr>
                              <w:rFonts w:eastAsia="Arial Unicode MS"/>
                              <w:b/>
                              <w:color w:val="DB5437"/>
                              <w:sz w:val="24"/>
                              <w:szCs w:val="24"/>
                              <w:bdr w:val="nil"/>
                            </w:rPr>
                            <w:t xml:space="preserve">             </w:t>
                          </w:r>
                          <w:r w:rsidRPr="00102E2B">
                            <w:rPr>
                              <w:rFonts w:eastAsia="Arial Unicode MS"/>
                              <w:b/>
                              <w:color w:val="DB5437"/>
                              <w:sz w:val="24"/>
                              <w:szCs w:val="24"/>
                              <w:bdr w:val="nil"/>
                            </w:rPr>
                            <w:t>Turismo de Tenerife</w:t>
                          </w:r>
                        </w:p>
                        <w:p w14:paraId="5F6018A0" w14:textId="77777777" w:rsidR="00A77B6B" w:rsidRPr="00102E2B" w:rsidRDefault="00A77B6B" w:rsidP="00A77B6B">
                          <w:pPr>
                            <w:pBdr>
                              <w:top w:val="nil"/>
                              <w:left w:val="nil"/>
                              <w:bottom w:val="nil"/>
                              <w:right w:val="nil"/>
                              <w:between w:val="nil"/>
                              <w:bar w:val="nil"/>
                            </w:pBdr>
                            <w:spacing w:after="0" w:line="360" w:lineRule="auto"/>
                            <w:ind w:left="1701" w:hanging="1701"/>
                            <w:jc w:val="right"/>
                            <w:rPr>
                              <w:rFonts w:eastAsia="Arial Unicode MS"/>
                              <w:color w:val="DB5437"/>
                              <w:sz w:val="24"/>
                              <w:szCs w:val="24"/>
                              <w:bdr w:val="nil"/>
                            </w:rPr>
                          </w:pPr>
                          <w:r w:rsidRPr="00102E2B">
                            <w:rPr>
                              <w:rFonts w:eastAsia="Arial Unicode MS"/>
                              <w:color w:val="DB5437"/>
                              <w:sz w:val="24"/>
                              <w:szCs w:val="24"/>
                              <w:bdr w:val="nil"/>
                            </w:rPr>
                            <w:t xml:space="preserve">Tenerife </w:t>
                          </w:r>
                          <w:proofErr w:type="spellStart"/>
                          <w:r w:rsidRPr="00102E2B">
                            <w:rPr>
                              <w:rFonts w:eastAsia="Arial Unicode MS"/>
                              <w:color w:val="DB5437"/>
                              <w:sz w:val="24"/>
                              <w:szCs w:val="24"/>
                              <w:bdr w:val="nil"/>
                            </w:rPr>
                            <w:t>Tourism</w:t>
                          </w:r>
                          <w:proofErr w:type="spellEnd"/>
                          <w:r>
                            <w:rPr>
                              <w:rFonts w:eastAsia="Arial Unicode MS"/>
                              <w:color w:val="DB5437"/>
                              <w:sz w:val="24"/>
                              <w:szCs w:val="24"/>
                              <w:bdr w:val="nil"/>
                            </w:rPr>
                            <w:t xml:space="preserve"> </w:t>
                          </w:r>
                          <w:proofErr w:type="spellStart"/>
                          <w:r w:rsidRPr="00102E2B">
                            <w:rPr>
                              <w:rFonts w:eastAsia="Arial Unicode MS"/>
                              <w:color w:val="DB5437"/>
                              <w:sz w:val="24"/>
                              <w:szCs w:val="24"/>
                              <w:bdr w:val="nil"/>
                            </w:rPr>
                            <w:t>Corporation</w:t>
                          </w:r>
                          <w:proofErr w:type="spellEnd"/>
                        </w:p>
                        <w:p w14:paraId="049DA00C" w14:textId="77777777" w:rsidR="00A77B6B" w:rsidRDefault="00A77B6B" w:rsidP="00A77B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67C089" id="_x0000_t202" coordsize="21600,21600" o:spt="202" path="m,l,21600r21600,l21600,xe">
              <v:stroke joinstyle="miter"/>
              <v:path gradientshapeok="t" o:connecttype="rect"/>
            </v:shapetype>
            <v:shape id="Cuadro de texto 2" o:spid="_x0000_s1026" type="#_x0000_t202" style="position:absolute;margin-left:272.15pt;margin-top:16pt;width:195.3pt;height:47.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QZJAIAACQEAAAOAAAAZHJzL2Uyb0RvYy54bWysU9tu2zAMfR+wfxD0vtgxkjY14hRdugwD&#10;ugvQ7QNoSY6FyaInKbG7rx8lp2m2vQ3zg0Ca5NHhIbW+HTvDjsp5jbbi81nOmbICpbb7in/7unuz&#10;4swHsBIMWlXxJ+X57eb1q/XQl6rAFo1UjhGI9eXQV7wNoS+zzItWdeBn2CtLwQZdB4Fct8+kg4HQ&#10;O5MVeX6VDehk71Ao7+nv/RTkm4TfNEqEz03jVWCm4sQtpNOls45ntllDuXfQt1qcaMA/sOhAW7r0&#10;DHUPAdjB6b+gOi0cemzCTGCXYdNooVIP1M08/6ObxxZ6lXohcXx/lsn/P1jx6fjFMS0rXsyvObPQ&#10;0ZC2B5AOmVQsqDEgK6JMQ+9Lyn7sKT+Mb3GkcaeWff+A4rtnFrct2L26cw6HVoEkmvNYmV2UTjg+&#10;gtTDR5R0GxwCJqCxcV3UkFRhhE7jejqPiHgwQT+LxSpf5BQSFLvKV9GOV0D5XN07H94r7Fg0Ku5o&#10;BRI6HB98mFKfU+JlHo2WO21Mcty+3hrHjkDrskvfCf23NGPZUPGbZbFMyBZjPUFD2elA62x0V/FV&#10;Hr9YDmVU452VyQ6gzWQTaWNP8kRFJm3CWI+UGDWrUT6RUA6ntaVnRkaL7idnA61sxf2PAzjFmflg&#10;Seyb+WIRdzw5i+V1QY67jNSXEbCCoCoeOJvMbUjvIvK1eEdDaXTS64XJiSutYlL89Gzirl/6Kevl&#10;cW9+AQAA//8DAFBLAwQUAAYACAAAACEAN3NjXd4AAAAKAQAADwAAAGRycy9kb3ducmV2LnhtbEyP&#10;0U6DQBBF3038h82Y+GLsItBSkKVRE42vrf2AgZ0Ckd0l7LbQv3d80sfJnNx7brlbzCAuNPneWQVP&#10;qwgE2cbp3rYKjl/vj1sQPqDVODhLCq7kYVfd3pRYaDfbPV0OoRUcYn2BCroQxkJK33Rk0K/cSJZ/&#10;JzcZDHxOrdQTzhxuBhlH0UYa7C03dDjSW0fN9+FsFJw+54d1Ptcf4Zjt080r9lntrkrd3y0vzyAC&#10;LeEPhl99VoeKnWp3ttqLQcE6TRNGFSQxb2IgT9IcRM1knG1BVqX8P6H6AQAA//8DAFBLAQItABQA&#10;BgAIAAAAIQC2gziS/gAAAOEBAAATAAAAAAAAAAAAAAAAAAAAAABbQ29udGVudF9UeXBlc10ueG1s&#10;UEsBAi0AFAAGAAgAAAAhADj9If/WAAAAlAEAAAsAAAAAAAAAAAAAAAAALwEAAF9yZWxzLy5yZWxz&#10;UEsBAi0AFAAGAAgAAAAhAOs5tBkkAgAAJAQAAA4AAAAAAAAAAAAAAAAALgIAAGRycy9lMm9Eb2Mu&#10;eG1sUEsBAi0AFAAGAAgAAAAhADdzY13eAAAACgEAAA8AAAAAAAAAAAAAAAAAfgQAAGRycy9kb3du&#10;cmV2LnhtbFBLBQYAAAAABAAEAPMAAACJBQAAAAA=&#10;" stroked="f">
              <v:textbox>
                <w:txbxContent>
                  <w:p w14:paraId="634B6B4B" w14:textId="5C51EA35" w:rsidR="00A77B6B" w:rsidRDefault="00A77B6B" w:rsidP="00A77B6B">
                    <w:pPr>
                      <w:rPr>
                        <w:rFonts w:eastAsia="Arial Unicode MS"/>
                        <w:b/>
                        <w:color w:val="DB5437"/>
                        <w:sz w:val="24"/>
                        <w:szCs w:val="24"/>
                        <w:bdr w:val="nil"/>
                      </w:rPr>
                    </w:pPr>
                    <w:r>
                      <w:rPr>
                        <w:rFonts w:eastAsia="Arial Unicode MS"/>
                        <w:b/>
                        <w:color w:val="DB5437"/>
                        <w:sz w:val="24"/>
                        <w:szCs w:val="24"/>
                        <w:bdr w:val="nil"/>
                      </w:rPr>
                      <w:t xml:space="preserve">             </w:t>
                    </w:r>
                    <w:r w:rsidRPr="00102E2B">
                      <w:rPr>
                        <w:rFonts w:eastAsia="Arial Unicode MS"/>
                        <w:b/>
                        <w:color w:val="DB5437"/>
                        <w:sz w:val="24"/>
                        <w:szCs w:val="24"/>
                        <w:bdr w:val="nil"/>
                      </w:rPr>
                      <w:t>Turismo de Tenerife</w:t>
                    </w:r>
                  </w:p>
                  <w:p w14:paraId="5F6018A0" w14:textId="77777777" w:rsidR="00A77B6B" w:rsidRPr="00102E2B" w:rsidRDefault="00A77B6B" w:rsidP="00A77B6B">
                    <w:pPr>
                      <w:pBdr>
                        <w:top w:val="nil"/>
                        <w:left w:val="nil"/>
                        <w:bottom w:val="nil"/>
                        <w:right w:val="nil"/>
                        <w:between w:val="nil"/>
                        <w:bar w:val="nil"/>
                      </w:pBdr>
                      <w:spacing w:after="0" w:line="360" w:lineRule="auto"/>
                      <w:ind w:left="1701" w:hanging="1701"/>
                      <w:jc w:val="right"/>
                      <w:rPr>
                        <w:rFonts w:eastAsia="Arial Unicode MS"/>
                        <w:color w:val="DB5437"/>
                        <w:sz w:val="24"/>
                        <w:szCs w:val="24"/>
                        <w:bdr w:val="nil"/>
                      </w:rPr>
                    </w:pPr>
                    <w:r w:rsidRPr="00102E2B">
                      <w:rPr>
                        <w:rFonts w:eastAsia="Arial Unicode MS"/>
                        <w:color w:val="DB5437"/>
                        <w:sz w:val="24"/>
                        <w:szCs w:val="24"/>
                        <w:bdr w:val="nil"/>
                      </w:rPr>
                      <w:t>Tenerife Tourism</w:t>
                    </w:r>
                    <w:r>
                      <w:rPr>
                        <w:rFonts w:eastAsia="Arial Unicode MS"/>
                        <w:color w:val="DB5437"/>
                        <w:sz w:val="24"/>
                        <w:szCs w:val="24"/>
                        <w:bdr w:val="nil"/>
                      </w:rPr>
                      <w:t xml:space="preserve"> </w:t>
                    </w:r>
                    <w:r w:rsidRPr="00102E2B">
                      <w:rPr>
                        <w:rFonts w:eastAsia="Arial Unicode MS"/>
                        <w:color w:val="DB5437"/>
                        <w:sz w:val="24"/>
                        <w:szCs w:val="24"/>
                        <w:bdr w:val="nil"/>
                      </w:rPr>
                      <w:t>Corporation</w:t>
                    </w:r>
                  </w:p>
                  <w:p w14:paraId="049DA00C" w14:textId="77777777" w:rsidR="00A77B6B" w:rsidRDefault="00A77B6B" w:rsidP="00A77B6B"/>
                </w:txbxContent>
              </v:textbox>
              <w10:wrap type="square"/>
            </v:shape>
          </w:pict>
        </mc:Fallback>
      </mc:AlternateContent>
    </w:r>
    <w:r w:rsidRPr="00102E2B">
      <w:rPr>
        <w:rFonts w:eastAsia="Times New Roman" w:cs="Times New Roman"/>
        <w:noProof/>
        <w:lang w:eastAsia="es-ES"/>
      </w:rPr>
      <w:drawing>
        <wp:inline distT="0" distB="0" distL="0" distR="0" wp14:anchorId="65A42914" wp14:editId="5F76AB4F">
          <wp:extent cx="1768329" cy="1225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785" cy="1372101"/>
                  </a:xfrm>
                  <a:prstGeom prst="rect">
                    <a:avLst/>
                  </a:prstGeom>
                  <a:noFill/>
                </pic:spPr>
              </pic:pic>
            </a:graphicData>
          </a:graphic>
        </wp:inline>
      </w:drawing>
    </w:r>
    <w:r>
      <w:t xml:space="preserve">                                                </w:t>
    </w:r>
  </w:p>
  <w:p w14:paraId="50BAB7ED" w14:textId="77777777" w:rsidR="00F06912" w:rsidRDefault="00F069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6.75pt;height:2.25pt" coordsize="" o:spt="100" o:bullet="t" adj="0,,0" path="" stroked="f">
        <v:stroke joinstyle="miter"/>
        <v:imagedata r:id="rId1" o:title="image35"/>
        <v:formulas/>
        <v:path o:connecttype="segments"/>
      </v:shape>
    </w:pict>
  </w:numPicBullet>
  <w:numPicBullet w:numPicBulletId="1">
    <w:pict>
      <v:shape id="_x0000_i1027" style="width:9.75pt;height:8.25pt" coordsize="" o:spt="100" o:bullet="t" adj="0,,0" path="" stroked="f">
        <v:stroke joinstyle="miter"/>
        <v:imagedata r:id="rId2" o:title="image36"/>
        <v:formulas/>
        <v:path o:connecttype="segments"/>
      </v:shape>
    </w:pict>
  </w:numPicBullet>
  <w:abstractNum w:abstractNumId="0" w15:restartNumberingAfterBreak="0">
    <w:nsid w:val="016E7F80"/>
    <w:multiLevelType w:val="multilevel"/>
    <w:tmpl w:val="4EC07D1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B0F79BE"/>
    <w:multiLevelType w:val="hybridMultilevel"/>
    <w:tmpl w:val="A75C1446"/>
    <w:lvl w:ilvl="0" w:tplc="14C89C10">
      <w:start w:val="4"/>
      <w:numFmt w:val="bullet"/>
      <w:lvlText w:val="-"/>
      <w:lvlJc w:val="left"/>
      <w:pPr>
        <w:ind w:left="360" w:hanging="360"/>
      </w:pPr>
      <w:rPr>
        <w:rFonts w:ascii="Georgia" w:eastAsia="Calibri" w:hAnsi="Georgia"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47000994"/>
    <w:multiLevelType w:val="hybridMultilevel"/>
    <w:tmpl w:val="499C44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C121F00"/>
    <w:multiLevelType w:val="hybridMultilevel"/>
    <w:tmpl w:val="D06EB5DC"/>
    <w:lvl w:ilvl="0" w:tplc="EA64AE06">
      <w:start w:val="4"/>
      <w:numFmt w:val="bullet"/>
      <w:lvlText w:val="-"/>
      <w:lvlJc w:val="left"/>
      <w:pPr>
        <w:ind w:left="501" w:hanging="360"/>
      </w:pPr>
      <w:rPr>
        <w:rFonts w:ascii="Georgia" w:eastAsia="Calibri" w:hAnsi="Georgia" w:cs="Calibri" w:hint="default"/>
      </w:rPr>
    </w:lvl>
    <w:lvl w:ilvl="1" w:tplc="0C0A0003" w:tentative="1">
      <w:start w:val="1"/>
      <w:numFmt w:val="bullet"/>
      <w:lvlText w:val="o"/>
      <w:lvlJc w:val="left"/>
      <w:pPr>
        <w:ind w:left="1221" w:hanging="360"/>
      </w:pPr>
      <w:rPr>
        <w:rFonts w:ascii="Courier New" w:hAnsi="Courier New" w:cs="Courier New" w:hint="default"/>
      </w:rPr>
    </w:lvl>
    <w:lvl w:ilvl="2" w:tplc="0C0A0005" w:tentative="1">
      <w:start w:val="1"/>
      <w:numFmt w:val="bullet"/>
      <w:lvlText w:val=""/>
      <w:lvlJc w:val="left"/>
      <w:pPr>
        <w:ind w:left="1941" w:hanging="360"/>
      </w:pPr>
      <w:rPr>
        <w:rFonts w:ascii="Wingdings" w:hAnsi="Wingdings" w:hint="default"/>
      </w:rPr>
    </w:lvl>
    <w:lvl w:ilvl="3" w:tplc="0C0A0001" w:tentative="1">
      <w:start w:val="1"/>
      <w:numFmt w:val="bullet"/>
      <w:lvlText w:val=""/>
      <w:lvlJc w:val="left"/>
      <w:pPr>
        <w:ind w:left="2661" w:hanging="360"/>
      </w:pPr>
      <w:rPr>
        <w:rFonts w:ascii="Symbol" w:hAnsi="Symbol" w:hint="default"/>
      </w:rPr>
    </w:lvl>
    <w:lvl w:ilvl="4" w:tplc="0C0A0003" w:tentative="1">
      <w:start w:val="1"/>
      <w:numFmt w:val="bullet"/>
      <w:lvlText w:val="o"/>
      <w:lvlJc w:val="left"/>
      <w:pPr>
        <w:ind w:left="3381" w:hanging="360"/>
      </w:pPr>
      <w:rPr>
        <w:rFonts w:ascii="Courier New" w:hAnsi="Courier New" w:cs="Courier New" w:hint="default"/>
      </w:rPr>
    </w:lvl>
    <w:lvl w:ilvl="5" w:tplc="0C0A0005" w:tentative="1">
      <w:start w:val="1"/>
      <w:numFmt w:val="bullet"/>
      <w:lvlText w:val=""/>
      <w:lvlJc w:val="left"/>
      <w:pPr>
        <w:ind w:left="4101" w:hanging="360"/>
      </w:pPr>
      <w:rPr>
        <w:rFonts w:ascii="Wingdings" w:hAnsi="Wingdings" w:hint="default"/>
      </w:rPr>
    </w:lvl>
    <w:lvl w:ilvl="6" w:tplc="0C0A0001" w:tentative="1">
      <w:start w:val="1"/>
      <w:numFmt w:val="bullet"/>
      <w:lvlText w:val=""/>
      <w:lvlJc w:val="left"/>
      <w:pPr>
        <w:ind w:left="4821" w:hanging="360"/>
      </w:pPr>
      <w:rPr>
        <w:rFonts w:ascii="Symbol" w:hAnsi="Symbol" w:hint="default"/>
      </w:rPr>
    </w:lvl>
    <w:lvl w:ilvl="7" w:tplc="0C0A0003" w:tentative="1">
      <w:start w:val="1"/>
      <w:numFmt w:val="bullet"/>
      <w:lvlText w:val="o"/>
      <w:lvlJc w:val="left"/>
      <w:pPr>
        <w:ind w:left="5541" w:hanging="360"/>
      </w:pPr>
      <w:rPr>
        <w:rFonts w:ascii="Courier New" w:hAnsi="Courier New" w:cs="Courier New" w:hint="default"/>
      </w:rPr>
    </w:lvl>
    <w:lvl w:ilvl="8" w:tplc="0C0A0005" w:tentative="1">
      <w:start w:val="1"/>
      <w:numFmt w:val="bullet"/>
      <w:lvlText w:val=""/>
      <w:lvlJc w:val="left"/>
      <w:pPr>
        <w:ind w:left="6261" w:hanging="360"/>
      </w:pPr>
      <w:rPr>
        <w:rFonts w:ascii="Wingdings" w:hAnsi="Wingdings" w:hint="default"/>
      </w:rPr>
    </w:lvl>
  </w:abstractNum>
  <w:abstractNum w:abstractNumId="4" w15:restartNumberingAfterBreak="0">
    <w:nsid w:val="4DD35E98"/>
    <w:multiLevelType w:val="hybridMultilevel"/>
    <w:tmpl w:val="805E3AA0"/>
    <w:lvl w:ilvl="0" w:tplc="8DA0D6EA">
      <w:start w:val="1"/>
      <w:numFmt w:val="bullet"/>
      <w:lvlText w:val="•"/>
      <w:lvlPicBulletId w:val="0"/>
      <w:lvlJc w:val="left"/>
      <w:pPr>
        <w:ind w:left="5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6C6671C">
      <w:start w:val="1"/>
      <w:numFmt w:val="bullet"/>
      <w:lvlText w:val="o"/>
      <w:lvlJc w:val="left"/>
      <w:pPr>
        <w:ind w:left="15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4A62DFC">
      <w:start w:val="1"/>
      <w:numFmt w:val="bullet"/>
      <w:lvlText w:val="▪"/>
      <w:lvlJc w:val="left"/>
      <w:pPr>
        <w:ind w:left="23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A7046FA">
      <w:start w:val="1"/>
      <w:numFmt w:val="bullet"/>
      <w:lvlText w:val="•"/>
      <w:lvlJc w:val="left"/>
      <w:pPr>
        <w:ind w:left="30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182A992">
      <w:start w:val="1"/>
      <w:numFmt w:val="bullet"/>
      <w:lvlText w:val="o"/>
      <w:lvlJc w:val="left"/>
      <w:pPr>
        <w:ind w:left="37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85EC784">
      <w:start w:val="1"/>
      <w:numFmt w:val="bullet"/>
      <w:lvlText w:val="▪"/>
      <w:lvlJc w:val="left"/>
      <w:pPr>
        <w:ind w:left="44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898A3A8">
      <w:start w:val="1"/>
      <w:numFmt w:val="bullet"/>
      <w:lvlText w:val="•"/>
      <w:lvlJc w:val="left"/>
      <w:pPr>
        <w:ind w:left="51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F1C0144">
      <w:start w:val="1"/>
      <w:numFmt w:val="bullet"/>
      <w:lvlText w:val="o"/>
      <w:lvlJc w:val="left"/>
      <w:pPr>
        <w:ind w:left="59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B087160">
      <w:start w:val="1"/>
      <w:numFmt w:val="bullet"/>
      <w:lvlText w:val="▪"/>
      <w:lvlJc w:val="left"/>
      <w:pPr>
        <w:ind w:left="66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0375E92"/>
    <w:multiLevelType w:val="multilevel"/>
    <w:tmpl w:val="F78EA0C4"/>
    <w:lvl w:ilvl="0">
      <w:start w:val="1"/>
      <w:numFmt w:val="decimal"/>
      <w:lvlText w:val="%1."/>
      <w:lvlJc w:val="left"/>
      <w:pPr>
        <w:ind w:left="644" w:hanging="360"/>
      </w:pPr>
      <w:rPr>
        <w:rFonts w:hint="default"/>
        <w:b/>
      </w:rPr>
    </w:lvl>
    <w:lvl w:ilvl="1">
      <w:start w:val="1"/>
      <w:numFmt w:val="decimal"/>
      <w:lvlText w:val="%1.%2."/>
      <w:lvlJc w:val="left"/>
      <w:pPr>
        <w:ind w:left="1004" w:hanging="7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24" w:hanging="144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2084" w:hanging="1800"/>
      </w:pPr>
      <w:rPr>
        <w:rFonts w:hint="default"/>
      </w:rPr>
    </w:lvl>
    <w:lvl w:ilvl="8">
      <w:start w:val="1"/>
      <w:numFmt w:val="decimal"/>
      <w:lvlText w:val="%1.%2.%3.%4.%5.%6.%7.%8.%9."/>
      <w:lvlJc w:val="left"/>
      <w:pPr>
        <w:ind w:left="2084" w:hanging="1800"/>
      </w:pPr>
      <w:rPr>
        <w:rFonts w:hint="default"/>
      </w:rPr>
    </w:lvl>
  </w:abstractNum>
  <w:abstractNum w:abstractNumId="6" w15:restartNumberingAfterBreak="0">
    <w:nsid w:val="76265FBC"/>
    <w:multiLevelType w:val="hybridMultilevel"/>
    <w:tmpl w:val="153015E4"/>
    <w:lvl w:ilvl="0" w:tplc="314EC27A">
      <w:start w:val="1"/>
      <w:numFmt w:val="bullet"/>
      <w:lvlText w:val="•"/>
      <w:lvlPicBulletId w:val="1"/>
      <w:lvlJc w:val="left"/>
      <w:pPr>
        <w:ind w:left="4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F221572">
      <w:start w:val="1"/>
      <w:numFmt w:val="bullet"/>
      <w:lvlText w:val="o"/>
      <w:lvlJc w:val="left"/>
      <w:pPr>
        <w:ind w:left="15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0223A5C">
      <w:start w:val="1"/>
      <w:numFmt w:val="bullet"/>
      <w:lvlText w:val="▪"/>
      <w:lvlJc w:val="left"/>
      <w:pPr>
        <w:ind w:left="22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506DC30">
      <w:start w:val="1"/>
      <w:numFmt w:val="bullet"/>
      <w:lvlText w:val="•"/>
      <w:lvlJc w:val="left"/>
      <w:pPr>
        <w:ind w:left="29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6E0F5F4">
      <w:start w:val="1"/>
      <w:numFmt w:val="bullet"/>
      <w:lvlText w:val="o"/>
      <w:lvlJc w:val="left"/>
      <w:pPr>
        <w:ind w:left="36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15A6324">
      <w:start w:val="1"/>
      <w:numFmt w:val="bullet"/>
      <w:lvlText w:val="▪"/>
      <w:lvlJc w:val="left"/>
      <w:pPr>
        <w:ind w:left="44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21CE106">
      <w:start w:val="1"/>
      <w:numFmt w:val="bullet"/>
      <w:lvlText w:val="•"/>
      <w:lvlJc w:val="left"/>
      <w:pPr>
        <w:ind w:left="51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208DE44">
      <w:start w:val="1"/>
      <w:numFmt w:val="bullet"/>
      <w:lvlText w:val="o"/>
      <w:lvlJc w:val="left"/>
      <w:pPr>
        <w:ind w:left="58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F1E3A24">
      <w:start w:val="1"/>
      <w:numFmt w:val="bullet"/>
      <w:lvlText w:val="▪"/>
      <w:lvlJc w:val="left"/>
      <w:pPr>
        <w:ind w:left="65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7E8A46E0"/>
    <w:multiLevelType w:val="multilevel"/>
    <w:tmpl w:val="A308FC0E"/>
    <w:lvl w:ilvl="0">
      <w:start w:val="1"/>
      <w:numFmt w:val="upperRoman"/>
      <w:lvlText w:val="%1."/>
      <w:lvlJc w:val="left"/>
      <w:pPr>
        <w:ind w:left="360" w:hanging="360"/>
      </w:pPr>
      <w:rPr>
        <w:rFonts w:hint="default"/>
        <w:color w:val="auto"/>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6"/>
  </w:num>
  <w:num w:numId="3">
    <w:abstractNumId w:val="7"/>
  </w:num>
  <w:num w:numId="4">
    <w:abstractNumId w:val="2"/>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6B"/>
    <w:rsid w:val="000169D1"/>
    <w:rsid w:val="0002252A"/>
    <w:rsid w:val="00041552"/>
    <w:rsid w:val="00041D05"/>
    <w:rsid w:val="00043E1D"/>
    <w:rsid w:val="0005490A"/>
    <w:rsid w:val="0006183C"/>
    <w:rsid w:val="00064859"/>
    <w:rsid w:val="00064FE2"/>
    <w:rsid w:val="000737FB"/>
    <w:rsid w:val="00075216"/>
    <w:rsid w:val="0007686A"/>
    <w:rsid w:val="00077003"/>
    <w:rsid w:val="00077F0B"/>
    <w:rsid w:val="00096200"/>
    <w:rsid w:val="000A4EF5"/>
    <w:rsid w:val="000A4F00"/>
    <w:rsid w:val="000B2848"/>
    <w:rsid w:val="000B369D"/>
    <w:rsid w:val="000C4A86"/>
    <w:rsid w:val="000C57B4"/>
    <w:rsid w:val="000D077F"/>
    <w:rsid w:val="000D1061"/>
    <w:rsid w:val="000E2E8C"/>
    <w:rsid w:val="000E2F09"/>
    <w:rsid w:val="0010265D"/>
    <w:rsid w:val="00106EF3"/>
    <w:rsid w:val="00110EF1"/>
    <w:rsid w:val="001218D7"/>
    <w:rsid w:val="00122421"/>
    <w:rsid w:val="001229F3"/>
    <w:rsid w:val="0012692C"/>
    <w:rsid w:val="0014029B"/>
    <w:rsid w:val="001467F5"/>
    <w:rsid w:val="00147C08"/>
    <w:rsid w:val="0015189B"/>
    <w:rsid w:val="00155EFD"/>
    <w:rsid w:val="00156604"/>
    <w:rsid w:val="00156775"/>
    <w:rsid w:val="00167669"/>
    <w:rsid w:val="00171CA8"/>
    <w:rsid w:val="00173DE2"/>
    <w:rsid w:val="00190694"/>
    <w:rsid w:val="00190867"/>
    <w:rsid w:val="00195F03"/>
    <w:rsid w:val="001A44D5"/>
    <w:rsid w:val="001B1F0D"/>
    <w:rsid w:val="001B513E"/>
    <w:rsid w:val="001C2069"/>
    <w:rsid w:val="001C3EF1"/>
    <w:rsid w:val="001C5172"/>
    <w:rsid w:val="001D037C"/>
    <w:rsid w:val="001D43DC"/>
    <w:rsid w:val="001D478C"/>
    <w:rsid w:val="001D4DB8"/>
    <w:rsid w:val="001D72E2"/>
    <w:rsid w:val="001E6A1E"/>
    <w:rsid w:val="001F65E2"/>
    <w:rsid w:val="001F6845"/>
    <w:rsid w:val="00205866"/>
    <w:rsid w:val="00206416"/>
    <w:rsid w:val="00214905"/>
    <w:rsid w:val="00214E1F"/>
    <w:rsid w:val="002178DB"/>
    <w:rsid w:val="00222A13"/>
    <w:rsid w:val="00226474"/>
    <w:rsid w:val="0022779C"/>
    <w:rsid w:val="00232B0A"/>
    <w:rsid w:val="002400B3"/>
    <w:rsid w:val="002509E6"/>
    <w:rsid w:val="00251C2A"/>
    <w:rsid w:val="002536CD"/>
    <w:rsid w:val="00263C4E"/>
    <w:rsid w:val="0026529F"/>
    <w:rsid w:val="002737EA"/>
    <w:rsid w:val="00276A5F"/>
    <w:rsid w:val="00281794"/>
    <w:rsid w:val="00292A89"/>
    <w:rsid w:val="0029590E"/>
    <w:rsid w:val="002A4D59"/>
    <w:rsid w:val="002A7B2B"/>
    <w:rsid w:val="002B4DA1"/>
    <w:rsid w:val="002C5E2C"/>
    <w:rsid w:val="002D160A"/>
    <w:rsid w:val="002D71B8"/>
    <w:rsid w:val="002E36AC"/>
    <w:rsid w:val="002F18D6"/>
    <w:rsid w:val="002F1CD7"/>
    <w:rsid w:val="003005B6"/>
    <w:rsid w:val="00301EB5"/>
    <w:rsid w:val="003061A7"/>
    <w:rsid w:val="003159D4"/>
    <w:rsid w:val="00316450"/>
    <w:rsid w:val="00317CCA"/>
    <w:rsid w:val="003238FA"/>
    <w:rsid w:val="00326B13"/>
    <w:rsid w:val="00327430"/>
    <w:rsid w:val="003300A9"/>
    <w:rsid w:val="003303EF"/>
    <w:rsid w:val="00331C30"/>
    <w:rsid w:val="00333127"/>
    <w:rsid w:val="0035387B"/>
    <w:rsid w:val="00353EF8"/>
    <w:rsid w:val="003555AA"/>
    <w:rsid w:val="003578E2"/>
    <w:rsid w:val="003660A0"/>
    <w:rsid w:val="0037082C"/>
    <w:rsid w:val="0037584D"/>
    <w:rsid w:val="00381E21"/>
    <w:rsid w:val="0038614B"/>
    <w:rsid w:val="00386C27"/>
    <w:rsid w:val="00394798"/>
    <w:rsid w:val="003A5A84"/>
    <w:rsid w:val="003A6059"/>
    <w:rsid w:val="003B34FF"/>
    <w:rsid w:val="003B4D76"/>
    <w:rsid w:val="003B5F6C"/>
    <w:rsid w:val="003B65A1"/>
    <w:rsid w:val="003C1C00"/>
    <w:rsid w:val="003C239A"/>
    <w:rsid w:val="003C38DE"/>
    <w:rsid w:val="003D21E9"/>
    <w:rsid w:val="003D3574"/>
    <w:rsid w:val="003E770B"/>
    <w:rsid w:val="003F00A2"/>
    <w:rsid w:val="00402C1E"/>
    <w:rsid w:val="00402DC0"/>
    <w:rsid w:val="004146E1"/>
    <w:rsid w:val="00425A5C"/>
    <w:rsid w:val="00425AA2"/>
    <w:rsid w:val="00425FAB"/>
    <w:rsid w:val="004347A0"/>
    <w:rsid w:val="004404E8"/>
    <w:rsid w:val="0044097D"/>
    <w:rsid w:val="004411CF"/>
    <w:rsid w:val="0044713A"/>
    <w:rsid w:val="00456EF1"/>
    <w:rsid w:val="00460D3A"/>
    <w:rsid w:val="00467B5B"/>
    <w:rsid w:val="00470A86"/>
    <w:rsid w:val="00475083"/>
    <w:rsid w:val="00482680"/>
    <w:rsid w:val="004877CB"/>
    <w:rsid w:val="004907B9"/>
    <w:rsid w:val="00495480"/>
    <w:rsid w:val="00497767"/>
    <w:rsid w:val="004A77C0"/>
    <w:rsid w:val="004C1516"/>
    <w:rsid w:val="004C683D"/>
    <w:rsid w:val="004C7388"/>
    <w:rsid w:val="004D3D64"/>
    <w:rsid w:val="004D759B"/>
    <w:rsid w:val="004F43D8"/>
    <w:rsid w:val="004F5BBB"/>
    <w:rsid w:val="0050549D"/>
    <w:rsid w:val="005202B4"/>
    <w:rsid w:val="00521025"/>
    <w:rsid w:val="005314B2"/>
    <w:rsid w:val="005378A1"/>
    <w:rsid w:val="005444EB"/>
    <w:rsid w:val="00545037"/>
    <w:rsid w:val="00547F2A"/>
    <w:rsid w:val="0055524E"/>
    <w:rsid w:val="00561DA4"/>
    <w:rsid w:val="0056623F"/>
    <w:rsid w:val="00570908"/>
    <w:rsid w:val="0057348C"/>
    <w:rsid w:val="00575F7B"/>
    <w:rsid w:val="00577DC0"/>
    <w:rsid w:val="005848DE"/>
    <w:rsid w:val="00590623"/>
    <w:rsid w:val="005977A6"/>
    <w:rsid w:val="005B465C"/>
    <w:rsid w:val="005B5311"/>
    <w:rsid w:val="005C0870"/>
    <w:rsid w:val="005C2890"/>
    <w:rsid w:val="005C31E9"/>
    <w:rsid w:val="005D7742"/>
    <w:rsid w:val="005E7A20"/>
    <w:rsid w:val="005F6F0D"/>
    <w:rsid w:val="00600D51"/>
    <w:rsid w:val="00603B82"/>
    <w:rsid w:val="00604D48"/>
    <w:rsid w:val="00606F88"/>
    <w:rsid w:val="00610776"/>
    <w:rsid w:val="00620082"/>
    <w:rsid w:val="00631CDA"/>
    <w:rsid w:val="006340A9"/>
    <w:rsid w:val="00634FE5"/>
    <w:rsid w:val="006378F3"/>
    <w:rsid w:val="00640AE4"/>
    <w:rsid w:val="00641037"/>
    <w:rsid w:val="00650EF7"/>
    <w:rsid w:val="00662999"/>
    <w:rsid w:val="00670533"/>
    <w:rsid w:val="00672F03"/>
    <w:rsid w:val="00673402"/>
    <w:rsid w:val="0068135F"/>
    <w:rsid w:val="00682494"/>
    <w:rsid w:val="00682876"/>
    <w:rsid w:val="00690891"/>
    <w:rsid w:val="0069428B"/>
    <w:rsid w:val="006942DD"/>
    <w:rsid w:val="00694B3A"/>
    <w:rsid w:val="006B0CD3"/>
    <w:rsid w:val="006B1010"/>
    <w:rsid w:val="006B530F"/>
    <w:rsid w:val="006C1412"/>
    <w:rsid w:val="006C4C71"/>
    <w:rsid w:val="006D0BCB"/>
    <w:rsid w:val="006D62D4"/>
    <w:rsid w:val="006E082B"/>
    <w:rsid w:val="006F66F4"/>
    <w:rsid w:val="006F717D"/>
    <w:rsid w:val="006F74E7"/>
    <w:rsid w:val="00700A4A"/>
    <w:rsid w:val="0070196E"/>
    <w:rsid w:val="00724995"/>
    <w:rsid w:val="00725509"/>
    <w:rsid w:val="00750E75"/>
    <w:rsid w:val="00752755"/>
    <w:rsid w:val="007541FE"/>
    <w:rsid w:val="00755C82"/>
    <w:rsid w:val="0076138F"/>
    <w:rsid w:val="007670C8"/>
    <w:rsid w:val="00784552"/>
    <w:rsid w:val="007870E2"/>
    <w:rsid w:val="00791133"/>
    <w:rsid w:val="0079641D"/>
    <w:rsid w:val="00797906"/>
    <w:rsid w:val="007B316D"/>
    <w:rsid w:val="007B4CF2"/>
    <w:rsid w:val="007C408F"/>
    <w:rsid w:val="007C4177"/>
    <w:rsid w:val="007C4432"/>
    <w:rsid w:val="007C4E6B"/>
    <w:rsid w:val="007D3758"/>
    <w:rsid w:val="007D6E62"/>
    <w:rsid w:val="007E372B"/>
    <w:rsid w:val="007E37CE"/>
    <w:rsid w:val="007E3894"/>
    <w:rsid w:val="007F2548"/>
    <w:rsid w:val="007F33E7"/>
    <w:rsid w:val="007F7B19"/>
    <w:rsid w:val="00800E8C"/>
    <w:rsid w:val="00800FC0"/>
    <w:rsid w:val="00801323"/>
    <w:rsid w:val="00801F6C"/>
    <w:rsid w:val="00806855"/>
    <w:rsid w:val="00810DB1"/>
    <w:rsid w:val="0081337F"/>
    <w:rsid w:val="008167F9"/>
    <w:rsid w:val="00824521"/>
    <w:rsid w:val="0082494C"/>
    <w:rsid w:val="00837352"/>
    <w:rsid w:val="008400BC"/>
    <w:rsid w:val="00844A93"/>
    <w:rsid w:val="00850260"/>
    <w:rsid w:val="00851EF3"/>
    <w:rsid w:val="00852703"/>
    <w:rsid w:val="00862AA8"/>
    <w:rsid w:val="008652C3"/>
    <w:rsid w:val="00865EAE"/>
    <w:rsid w:val="00866138"/>
    <w:rsid w:val="0086752A"/>
    <w:rsid w:val="008714C9"/>
    <w:rsid w:val="00875E69"/>
    <w:rsid w:val="008951D6"/>
    <w:rsid w:val="00896993"/>
    <w:rsid w:val="00896DE0"/>
    <w:rsid w:val="008A68A6"/>
    <w:rsid w:val="008B2027"/>
    <w:rsid w:val="008B7D39"/>
    <w:rsid w:val="008E723F"/>
    <w:rsid w:val="008F025C"/>
    <w:rsid w:val="008F58B9"/>
    <w:rsid w:val="0090018F"/>
    <w:rsid w:val="009008D4"/>
    <w:rsid w:val="00901CAF"/>
    <w:rsid w:val="00906943"/>
    <w:rsid w:val="0090729B"/>
    <w:rsid w:val="00911106"/>
    <w:rsid w:val="009122A0"/>
    <w:rsid w:val="00923FFE"/>
    <w:rsid w:val="00924DB6"/>
    <w:rsid w:val="00926EAA"/>
    <w:rsid w:val="00930EFC"/>
    <w:rsid w:val="00931287"/>
    <w:rsid w:val="00932CD8"/>
    <w:rsid w:val="00944A34"/>
    <w:rsid w:val="00957EAE"/>
    <w:rsid w:val="00966459"/>
    <w:rsid w:val="009730EE"/>
    <w:rsid w:val="0097736E"/>
    <w:rsid w:val="00983153"/>
    <w:rsid w:val="00986004"/>
    <w:rsid w:val="00994743"/>
    <w:rsid w:val="009A1AC5"/>
    <w:rsid w:val="009B60E1"/>
    <w:rsid w:val="009B693D"/>
    <w:rsid w:val="009B76FD"/>
    <w:rsid w:val="009C0DCC"/>
    <w:rsid w:val="009C5665"/>
    <w:rsid w:val="009D0E12"/>
    <w:rsid w:val="009E3EC2"/>
    <w:rsid w:val="009E7625"/>
    <w:rsid w:val="009F467D"/>
    <w:rsid w:val="009F7A24"/>
    <w:rsid w:val="00A027BC"/>
    <w:rsid w:val="00A15954"/>
    <w:rsid w:val="00A25B65"/>
    <w:rsid w:val="00A270A6"/>
    <w:rsid w:val="00A2710C"/>
    <w:rsid w:val="00A27C3E"/>
    <w:rsid w:val="00A27E74"/>
    <w:rsid w:val="00A41D2A"/>
    <w:rsid w:val="00A45D33"/>
    <w:rsid w:val="00A502D4"/>
    <w:rsid w:val="00A53BBE"/>
    <w:rsid w:val="00A57D52"/>
    <w:rsid w:val="00A62B7C"/>
    <w:rsid w:val="00A63DB9"/>
    <w:rsid w:val="00A64DDB"/>
    <w:rsid w:val="00A73B5C"/>
    <w:rsid w:val="00A75687"/>
    <w:rsid w:val="00A7709B"/>
    <w:rsid w:val="00A77B6B"/>
    <w:rsid w:val="00A8482F"/>
    <w:rsid w:val="00A93B36"/>
    <w:rsid w:val="00A97F32"/>
    <w:rsid w:val="00AA628F"/>
    <w:rsid w:val="00AA78BE"/>
    <w:rsid w:val="00AB0557"/>
    <w:rsid w:val="00AC7E1E"/>
    <w:rsid w:val="00AD147C"/>
    <w:rsid w:val="00AD7FB5"/>
    <w:rsid w:val="00AE7754"/>
    <w:rsid w:val="00B032F8"/>
    <w:rsid w:val="00B11D9B"/>
    <w:rsid w:val="00B22C74"/>
    <w:rsid w:val="00B25958"/>
    <w:rsid w:val="00B338B1"/>
    <w:rsid w:val="00B35E95"/>
    <w:rsid w:val="00B4006C"/>
    <w:rsid w:val="00B458B5"/>
    <w:rsid w:val="00B4675F"/>
    <w:rsid w:val="00B52A08"/>
    <w:rsid w:val="00B618ED"/>
    <w:rsid w:val="00B63516"/>
    <w:rsid w:val="00B64031"/>
    <w:rsid w:val="00B64541"/>
    <w:rsid w:val="00B64F26"/>
    <w:rsid w:val="00B73CD1"/>
    <w:rsid w:val="00B76639"/>
    <w:rsid w:val="00B77000"/>
    <w:rsid w:val="00B77BA6"/>
    <w:rsid w:val="00B85508"/>
    <w:rsid w:val="00B93A12"/>
    <w:rsid w:val="00B946C6"/>
    <w:rsid w:val="00BA17B8"/>
    <w:rsid w:val="00BA4F9B"/>
    <w:rsid w:val="00BB4CE9"/>
    <w:rsid w:val="00BD0EC2"/>
    <w:rsid w:val="00BD7F19"/>
    <w:rsid w:val="00BE4711"/>
    <w:rsid w:val="00BE4F7C"/>
    <w:rsid w:val="00BE6D8B"/>
    <w:rsid w:val="00BF0237"/>
    <w:rsid w:val="00BF1F47"/>
    <w:rsid w:val="00BF303C"/>
    <w:rsid w:val="00BF5169"/>
    <w:rsid w:val="00C0066A"/>
    <w:rsid w:val="00C011FB"/>
    <w:rsid w:val="00C044EA"/>
    <w:rsid w:val="00C13B4A"/>
    <w:rsid w:val="00C141F5"/>
    <w:rsid w:val="00C16242"/>
    <w:rsid w:val="00C174CE"/>
    <w:rsid w:val="00C20645"/>
    <w:rsid w:val="00C2322B"/>
    <w:rsid w:val="00C23C57"/>
    <w:rsid w:val="00C259F2"/>
    <w:rsid w:val="00C317E3"/>
    <w:rsid w:val="00C32619"/>
    <w:rsid w:val="00C32B24"/>
    <w:rsid w:val="00C35885"/>
    <w:rsid w:val="00C76A0F"/>
    <w:rsid w:val="00C8217B"/>
    <w:rsid w:val="00C82FBD"/>
    <w:rsid w:val="00C847C7"/>
    <w:rsid w:val="00C85470"/>
    <w:rsid w:val="00C87B88"/>
    <w:rsid w:val="00CB44D2"/>
    <w:rsid w:val="00CB51C5"/>
    <w:rsid w:val="00CC1221"/>
    <w:rsid w:val="00CC7462"/>
    <w:rsid w:val="00CD1718"/>
    <w:rsid w:val="00CD46C1"/>
    <w:rsid w:val="00CD5A53"/>
    <w:rsid w:val="00CE4312"/>
    <w:rsid w:val="00CE4F66"/>
    <w:rsid w:val="00CE573A"/>
    <w:rsid w:val="00CF2C85"/>
    <w:rsid w:val="00CF33DD"/>
    <w:rsid w:val="00CF5CB5"/>
    <w:rsid w:val="00D21063"/>
    <w:rsid w:val="00D25799"/>
    <w:rsid w:val="00D2595D"/>
    <w:rsid w:val="00D26132"/>
    <w:rsid w:val="00D353DB"/>
    <w:rsid w:val="00D43FDA"/>
    <w:rsid w:val="00D44CDD"/>
    <w:rsid w:val="00D4573F"/>
    <w:rsid w:val="00D46A48"/>
    <w:rsid w:val="00D54B9D"/>
    <w:rsid w:val="00D55154"/>
    <w:rsid w:val="00D636D7"/>
    <w:rsid w:val="00D64144"/>
    <w:rsid w:val="00D66290"/>
    <w:rsid w:val="00D7287E"/>
    <w:rsid w:val="00D75D89"/>
    <w:rsid w:val="00D82F24"/>
    <w:rsid w:val="00D97BF2"/>
    <w:rsid w:val="00DA037C"/>
    <w:rsid w:val="00DA40B9"/>
    <w:rsid w:val="00DA79BE"/>
    <w:rsid w:val="00DC0709"/>
    <w:rsid w:val="00DC5F82"/>
    <w:rsid w:val="00DE3734"/>
    <w:rsid w:val="00DE6F91"/>
    <w:rsid w:val="00E023E1"/>
    <w:rsid w:val="00E10D04"/>
    <w:rsid w:val="00E159A4"/>
    <w:rsid w:val="00E1649F"/>
    <w:rsid w:val="00E17D0E"/>
    <w:rsid w:val="00E22CDF"/>
    <w:rsid w:val="00E2323C"/>
    <w:rsid w:val="00E235D4"/>
    <w:rsid w:val="00E250EA"/>
    <w:rsid w:val="00E37715"/>
    <w:rsid w:val="00E42109"/>
    <w:rsid w:val="00E46B21"/>
    <w:rsid w:val="00E55EFF"/>
    <w:rsid w:val="00E64E6E"/>
    <w:rsid w:val="00E65C27"/>
    <w:rsid w:val="00E67654"/>
    <w:rsid w:val="00E72A6A"/>
    <w:rsid w:val="00E733DE"/>
    <w:rsid w:val="00E8421F"/>
    <w:rsid w:val="00E84672"/>
    <w:rsid w:val="00E90C0C"/>
    <w:rsid w:val="00E97A0B"/>
    <w:rsid w:val="00EA3CA5"/>
    <w:rsid w:val="00EA661D"/>
    <w:rsid w:val="00EA7B2E"/>
    <w:rsid w:val="00EB115A"/>
    <w:rsid w:val="00EF37DF"/>
    <w:rsid w:val="00EF3DAB"/>
    <w:rsid w:val="00EF6C72"/>
    <w:rsid w:val="00EF7BD1"/>
    <w:rsid w:val="00F06912"/>
    <w:rsid w:val="00F145C8"/>
    <w:rsid w:val="00F17DE8"/>
    <w:rsid w:val="00F22224"/>
    <w:rsid w:val="00F24298"/>
    <w:rsid w:val="00F67A90"/>
    <w:rsid w:val="00F744E0"/>
    <w:rsid w:val="00F7577E"/>
    <w:rsid w:val="00F75AA3"/>
    <w:rsid w:val="00F77243"/>
    <w:rsid w:val="00F84189"/>
    <w:rsid w:val="00F86AFC"/>
    <w:rsid w:val="00F872F3"/>
    <w:rsid w:val="00F937E8"/>
    <w:rsid w:val="00FA0E16"/>
    <w:rsid w:val="00FA2A12"/>
    <w:rsid w:val="00FA6BB6"/>
    <w:rsid w:val="00FA6DCF"/>
    <w:rsid w:val="00FB2F82"/>
    <w:rsid w:val="00FB68DB"/>
    <w:rsid w:val="00FD26A7"/>
    <w:rsid w:val="00FE7C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56B3D"/>
  <w15:chartTrackingRefBased/>
  <w15:docId w15:val="{0FA770E0-148A-47B7-B6BA-D81DF230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7B6B"/>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77B6B"/>
  </w:style>
  <w:style w:type="paragraph" w:styleId="Piedepgina">
    <w:name w:val="footer"/>
    <w:basedOn w:val="Normal"/>
    <w:link w:val="PiedepginaCar"/>
    <w:uiPriority w:val="99"/>
    <w:unhideWhenUsed/>
    <w:rsid w:val="00A77B6B"/>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77B6B"/>
  </w:style>
  <w:style w:type="paragraph" w:styleId="Prrafodelista">
    <w:name w:val="List Paragraph"/>
    <w:basedOn w:val="Normal"/>
    <w:uiPriority w:val="34"/>
    <w:qFormat/>
    <w:rsid w:val="00482680"/>
    <w:pPr>
      <w:ind w:left="720"/>
      <w:contextualSpacing/>
    </w:pPr>
  </w:style>
  <w:style w:type="paragraph" w:styleId="Textodeglobo">
    <w:name w:val="Balloon Text"/>
    <w:basedOn w:val="Normal"/>
    <w:link w:val="TextodegloboCar"/>
    <w:uiPriority w:val="99"/>
    <w:semiHidden/>
    <w:unhideWhenUsed/>
    <w:rsid w:val="007255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5509"/>
    <w:rPr>
      <w:rFonts w:ascii="Segoe UI" w:hAnsi="Segoe UI" w:cs="Segoe UI"/>
      <w:sz w:val="18"/>
      <w:szCs w:val="18"/>
    </w:rPr>
  </w:style>
  <w:style w:type="character" w:styleId="Refdecomentario">
    <w:name w:val="annotation reference"/>
    <w:basedOn w:val="Fuentedeprrafopredeter"/>
    <w:uiPriority w:val="99"/>
    <w:semiHidden/>
    <w:unhideWhenUsed/>
    <w:rsid w:val="00470A86"/>
    <w:rPr>
      <w:sz w:val="16"/>
      <w:szCs w:val="16"/>
    </w:rPr>
  </w:style>
  <w:style w:type="paragraph" w:styleId="Textocomentario">
    <w:name w:val="annotation text"/>
    <w:basedOn w:val="Normal"/>
    <w:link w:val="TextocomentarioCar"/>
    <w:uiPriority w:val="99"/>
    <w:semiHidden/>
    <w:unhideWhenUsed/>
    <w:rsid w:val="00470A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0A86"/>
    <w:rPr>
      <w:sz w:val="20"/>
      <w:szCs w:val="20"/>
    </w:rPr>
  </w:style>
  <w:style w:type="paragraph" w:styleId="Asuntodelcomentario">
    <w:name w:val="annotation subject"/>
    <w:basedOn w:val="Textocomentario"/>
    <w:next w:val="Textocomentario"/>
    <w:link w:val="AsuntodelcomentarioCar"/>
    <w:uiPriority w:val="99"/>
    <w:semiHidden/>
    <w:unhideWhenUsed/>
    <w:rsid w:val="00470A86"/>
    <w:rPr>
      <w:b/>
      <w:bCs/>
    </w:rPr>
  </w:style>
  <w:style w:type="character" w:customStyle="1" w:styleId="AsuntodelcomentarioCar">
    <w:name w:val="Asunto del comentario Car"/>
    <w:basedOn w:val="TextocomentarioCar"/>
    <w:link w:val="Asuntodelcomentario"/>
    <w:uiPriority w:val="99"/>
    <w:semiHidden/>
    <w:rsid w:val="00470A86"/>
    <w:rPr>
      <w:b/>
      <w:bCs/>
      <w:sz w:val="20"/>
      <w:szCs w:val="20"/>
    </w:rPr>
  </w:style>
  <w:style w:type="character" w:styleId="Hipervnculo">
    <w:name w:val="Hyperlink"/>
    <w:basedOn w:val="Fuentedeprrafopredeter"/>
    <w:uiPriority w:val="99"/>
    <w:unhideWhenUsed/>
    <w:rsid w:val="00A2710C"/>
    <w:rPr>
      <w:color w:val="0563C1" w:themeColor="hyperlink"/>
      <w:u w:val="single"/>
    </w:rPr>
  </w:style>
  <w:style w:type="paragraph" w:styleId="Revisin">
    <w:name w:val="Revision"/>
    <w:hidden/>
    <w:uiPriority w:val="99"/>
    <w:semiHidden/>
    <w:rsid w:val="00B400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08434">
      <w:bodyDiv w:val="1"/>
      <w:marLeft w:val="0"/>
      <w:marRight w:val="0"/>
      <w:marTop w:val="0"/>
      <w:marBottom w:val="0"/>
      <w:divBdr>
        <w:top w:val="none" w:sz="0" w:space="0" w:color="auto"/>
        <w:left w:val="none" w:sz="0" w:space="0" w:color="auto"/>
        <w:bottom w:val="none" w:sz="0" w:space="0" w:color="auto"/>
        <w:right w:val="none" w:sz="0" w:space="0" w:color="auto"/>
      </w:divBdr>
      <w:divsChild>
        <w:div w:id="1645814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354422">
              <w:marLeft w:val="0"/>
              <w:marRight w:val="0"/>
              <w:marTop w:val="0"/>
              <w:marBottom w:val="0"/>
              <w:divBdr>
                <w:top w:val="none" w:sz="0" w:space="0" w:color="auto"/>
                <w:left w:val="none" w:sz="0" w:space="0" w:color="auto"/>
                <w:bottom w:val="none" w:sz="0" w:space="0" w:color="auto"/>
                <w:right w:val="none" w:sz="0" w:space="0" w:color="auto"/>
              </w:divBdr>
              <w:divsChild>
                <w:div w:id="1259289958">
                  <w:marLeft w:val="0"/>
                  <w:marRight w:val="0"/>
                  <w:marTop w:val="0"/>
                  <w:marBottom w:val="0"/>
                  <w:divBdr>
                    <w:top w:val="none" w:sz="0" w:space="0" w:color="auto"/>
                    <w:left w:val="none" w:sz="0" w:space="0" w:color="auto"/>
                    <w:bottom w:val="none" w:sz="0" w:space="0" w:color="auto"/>
                    <w:right w:val="none" w:sz="0" w:space="0" w:color="auto"/>
                  </w:divBdr>
                  <w:divsChild>
                    <w:div w:id="2024896969">
                      <w:marLeft w:val="0"/>
                      <w:marRight w:val="0"/>
                      <w:marTop w:val="0"/>
                      <w:marBottom w:val="0"/>
                      <w:divBdr>
                        <w:top w:val="none" w:sz="0" w:space="0" w:color="auto"/>
                        <w:left w:val="none" w:sz="0" w:space="0" w:color="auto"/>
                        <w:bottom w:val="none" w:sz="0" w:space="0" w:color="auto"/>
                        <w:right w:val="none" w:sz="0" w:space="0" w:color="auto"/>
                      </w:divBdr>
                      <w:divsChild>
                        <w:div w:id="212245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btenerif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1 xmlns="8b099203-c902-4a5b-992f-1f849b15ff82" xsi:nil="true"/>
    <Pagina xmlns="7136fd9b-8aea-41d9-8ac6-30e2d42810b0" xsi:nil="true"/>
    <esTitulo xmlns="8b099203-c902-4a5b-992f-1f849b15ff82" xsi:nil="true"/>
    <onClick xmlns="8b099203-c902-4a5b-992f-1f849b15ff82" xsi:nil="true"/>
    <esSubTitulo xmlns="8b099203-c902-4a5b-992f-1f849b15ff82" xsi:nil="true"/>
    <telefono xmlns="8b099203-c902-4a5b-992f-1f849b15ff82" xsi:nil="true"/>
    <web xmlns="8b099203-c902-4a5b-992f-1f849b15ff82" xsi:nil="true"/>
    <PublishingExpirationDate xmlns="http://schemas.microsoft.com/sharepoint/v3" xsi:nil="true"/>
    <esSubDestacado xmlns="8b099203-c902-4a5b-992f-1f849b15ff82" xsi:nil="true"/>
    <PublishingStartDate xmlns="http://schemas.microsoft.com/sharepoint/v3" xsi:nil="true"/>
    <direccion xmlns="8b099203-c902-4a5b-992f-1f849b15ff82" xsi:nil="true"/>
    <fax xmlns="8b099203-c902-4a5b-992f-1f849b15ff82" xsi:nil="true"/>
    <_dlc_DocId xmlns="8b099203-c902-4a5b-992f-1f849b15ff82">Q5F7QW3RQ55V-1315490843-1</_dlc_DocId>
    <_dlc_DocIdUrl xmlns="8b099203-c902-4a5b-992f-1f849b15ff82">
      <Url>http://admin.webtenerife.com/es/corporativa/Que-hacemos/actuaciones-destino/_layouts/DocIdRedir.aspx?ID=Q5F7QW3RQ55V-1315490843-1</Url>
      <Description>Q5F7QW3RQ55V-1315490843-1</Description>
    </_dlc_DocIdUrl>
    <_dlc_DocIdPersistId xmlns="8b099203-c902-4a5b-992f-1f849b15ff82">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FD974782FA543E88C1E77D3C990CDBB" ma:contentTypeVersion="64" ma:contentTypeDescription="Crear nuevo documento." ma:contentTypeScope="" ma:versionID="4b0bcec7b8b670fdd2fb43b1e1be37f5">
  <xsd:schema xmlns:xsd="http://www.w3.org/2001/XMLSchema" xmlns:xs="http://www.w3.org/2001/XMLSchema" xmlns:p="http://schemas.microsoft.com/office/2006/metadata/properties" xmlns:ns1="http://schemas.microsoft.com/sharepoint/v3" xmlns:ns2="8b099203-c902-4a5b-992f-1f849b15ff82" xmlns:ns3="7136fd9b-8aea-41d9-8ac6-30e2d42810b0" targetNamespace="http://schemas.microsoft.com/office/2006/metadata/properties" ma:root="true" ma:fieldsID="b8bf6578898835d6c9874a0edba4a95e" ns1:_="" ns2:_="" ns3:_="">
    <xsd:import namespace="http://schemas.microsoft.com/sharepoint/v3"/>
    <xsd:import namespace="8b099203-c902-4a5b-992f-1f849b15ff82"/>
    <xsd:import namespace="7136fd9b-8aea-41d9-8ac6-30e2d42810b0"/>
    <xsd:element name="properties">
      <xsd:complexType>
        <xsd:sequence>
          <xsd:element name="documentManagement">
            <xsd:complexType>
              <xsd:all>
                <xsd:element ref="ns2:email1" minOccurs="0"/>
                <xsd:element ref="ns2:esTitulo" minOccurs="0"/>
                <xsd:element ref="ns2:esSubTitulo" minOccurs="0"/>
                <xsd:element ref="ns2:direccion" minOccurs="0"/>
                <xsd:element ref="ns2:telefono" minOccurs="0"/>
                <xsd:element ref="ns2:fax" minOccurs="0"/>
                <xsd:element ref="ns2:web" minOccurs="0"/>
                <xsd:element ref="ns2:onClick" minOccurs="0"/>
                <xsd:element ref="ns2:esSubDestacado" minOccurs="0"/>
                <xsd:element ref="ns1:PublishingStartDate" minOccurs="0"/>
                <xsd:element ref="ns1:PublishingExpirationDate" minOccurs="0"/>
                <xsd:element ref="ns3:Pagina"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Fecha de inicio programada" ma:description="" ma:hidden="true" ma:internalName="PublishingStartDate">
      <xsd:simpleType>
        <xsd:restriction base="dms:Unknown"/>
      </xsd:simpleType>
    </xsd:element>
    <xsd:element name="PublishingExpirationDate" ma:index="18"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099203-c902-4a5b-992f-1f849b15ff82" elementFormDefault="qualified">
    <xsd:import namespace="http://schemas.microsoft.com/office/2006/documentManagement/types"/>
    <xsd:import namespace="http://schemas.microsoft.com/office/infopath/2007/PartnerControls"/>
    <xsd:element name="email1" ma:index="8" nillable="true" ma:displayName="email" ma:internalName="email1">
      <xsd:simpleType>
        <xsd:restriction base="dms:Unknown"/>
      </xsd:simpleType>
    </xsd:element>
    <xsd:element name="esTitulo" ma:index="9" nillable="true" ma:displayName="esTitulo" ma:internalName="esTitulo">
      <xsd:simpleType>
        <xsd:restriction base="dms:Note">
          <xsd:maxLength value="255"/>
        </xsd:restriction>
      </xsd:simpleType>
    </xsd:element>
    <xsd:element name="esSubTitulo" ma:index="10" nillable="true" ma:displayName="esSubTitulo" ma:internalName="esSubTitulo">
      <xsd:simpleType>
        <xsd:restriction base="dms:Note">
          <xsd:maxLength value="255"/>
        </xsd:restriction>
      </xsd:simpleType>
    </xsd:element>
    <xsd:element name="direccion" ma:index="11" nillable="true" ma:displayName="direccion" ma:internalName="direccion">
      <xsd:simpleType>
        <xsd:restriction base="dms:Note">
          <xsd:maxLength value="255"/>
        </xsd:restriction>
      </xsd:simpleType>
    </xsd:element>
    <xsd:element name="telefono" ma:index="12" nillable="true" ma:displayName="telefono" ma:internalName="telefono">
      <xsd:simpleType>
        <xsd:restriction base="dms:Note">
          <xsd:maxLength value="255"/>
        </xsd:restriction>
      </xsd:simpleType>
    </xsd:element>
    <xsd:element name="fax" ma:index="13" nillable="true" ma:displayName="fax" ma:internalName="fax">
      <xsd:simpleType>
        <xsd:restriction base="dms:Note">
          <xsd:maxLength value="255"/>
        </xsd:restriction>
      </xsd:simpleType>
    </xsd:element>
    <xsd:element name="web" ma:index="14" nillable="true" ma:displayName="web" ma:internalName="web">
      <xsd:simpleType>
        <xsd:restriction base="dms:Note">
          <xsd:maxLength value="255"/>
        </xsd:restriction>
      </xsd:simpleType>
    </xsd:element>
    <xsd:element name="onClick" ma:index="15" nillable="true" ma:displayName="onClick" ma:hidden="true" ma:internalName="onClick" ma:readOnly="false">
      <xsd:simpleType>
        <xsd:restriction base="dms:Note"/>
      </xsd:simpleType>
    </xsd:element>
    <xsd:element name="esSubDestacado" ma:index="16" nillable="true" ma:displayName="esSubDestacado" ma:internalName="esSubDestacado">
      <xsd:simpleType>
        <xsd:restriction base="dms:Note">
          <xsd:maxLength value="255"/>
        </xsd:restriction>
      </xsd:simpleType>
    </xsd:element>
    <xsd:element name="_dlc_DocId" ma:index="20" nillable="true" ma:displayName="Valor de Id. de documento" ma:description="El valor del identificador de documento asignado a este elemento." ma:internalName="_dlc_DocId" ma:readOnly="true">
      <xsd:simpleType>
        <xsd:restriction base="dms:Text"/>
      </xsd:simpleType>
    </xsd:element>
    <xsd:element name="_dlc_DocIdUrl" ma:index="2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136fd9b-8aea-41d9-8ac6-30e2d42810b0" elementFormDefault="qualified">
    <xsd:import namespace="http://schemas.microsoft.com/office/2006/documentManagement/types"/>
    <xsd:import namespace="http://schemas.microsoft.com/office/infopath/2007/PartnerControls"/>
    <xsd:element name="Pagina" ma:index="19" nillable="true" ma:displayName="Pagina" ma:list="{716e99af-014d-4563-9896-a09328294f6a}" ma:internalName="Pagina0" ma:web="ae51e4a3-3eb4-46be-8000-1f6739eda2b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264C2-0A52-4035-8905-8F0AACF199C8}"/>
</file>

<file path=customXml/itemProps2.xml><?xml version="1.0" encoding="utf-8"?>
<ds:datastoreItem xmlns:ds="http://schemas.openxmlformats.org/officeDocument/2006/customXml" ds:itemID="{41A4FD6C-4005-479D-BEBF-ADF0DFF6A0E4}"/>
</file>

<file path=customXml/itemProps3.xml><?xml version="1.0" encoding="utf-8"?>
<ds:datastoreItem xmlns:ds="http://schemas.openxmlformats.org/officeDocument/2006/customXml" ds:itemID="{87C809DA-7ABC-4ED6-8B5D-1B36CA00B709}"/>
</file>

<file path=customXml/itemProps4.xml><?xml version="1.0" encoding="utf-8"?>
<ds:datastoreItem xmlns:ds="http://schemas.openxmlformats.org/officeDocument/2006/customXml" ds:itemID="{7A36DC5F-6706-4D4A-B028-BAD86197440A}"/>
</file>

<file path=customXml/itemProps5.xml><?xml version="1.0" encoding="utf-8"?>
<ds:datastoreItem xmlns:ds="http://schemas.openxmlformats.org/officeDocument/2006/customXml" ds:itemID="{98A10835-E0B0-4134-BDB9-4C42BD08F8DC}"/>
</file>

<file path=docProps/app.xml><?xml version="1.0" encoding="utf-8"?>
<Properties xmlns="http://schemas.openxmlformats.org/officeDocument/2006/extended-properties" xmlns:vt="http://schemas.openxmlformats.org/officeDocument/2006/docPropsVTypes">
  <Template>Normal</Template>
  <TotalTime>0</TotalTime>
  <Pages>6</Pages>
  <Words>1959</Words>
  <Characters>10775</Characters>
  <Application>Microsoft Office Word</Application>
  <DocSecurity>4</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PricewaterhouseCoopers</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Juan Alvarez</dc:creator>
  <cp:keywords/>
  <dc:description/>
  <cp:lastModifiedBy>Margarita García García</cp:lastModifiedBy>
  <cp:revision>2</cp:revision>
  <cp:lastPrinted>2019-07-01T13:07:00Z</cp:lastPrinted>
  <dcterms:created xsi:type="dcterms:W3CDTF">2019-07-24T11:47:00Z</dcterms:created>
  <dcterms:modified xsi:type="dcterms:W3CDTF">2019-07-24T11:47:00Z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0x0101006FD974782FA543E88C1E77D3C990CDBB</vt:lpwstr>
  </property>
  <property fmtid="{D5CDD505-2E9C-101B-9397-08002B2CF9AE}" pid="3" name="_dlc_DocIdItemGuid">
    <vt:lpwstr>7f2fc545-aa59-4093-9d51-1b86b0e947b1</vt:lpwstr>
  </property>
  <property fmtid="{D5CDD505-2E9C-101B-9397-08002B2CF9AE}" pid="4" name="Order">
    <vt:r8>100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Pagina">
    <vt:lpwstr/>
  </property>
  <property fmtid="{D5CDD505-2E9C-101B-9397-08002B2CF9AE}" pid="11" name="TemplateUrl">
    <vt:lpwstr/>
  </property>
</Properties>
</file>